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4680"/>
        <w:jc w:val="center"/>
        <w:rPr>
          <w:b/>
          <w:b/>
          <w:bCs/>
          <w:sz w:val="56"/>
          <w:szCs w:val="56"/>
        </w:rPr>
      </w:pPr>
      <w:r>
        <mc:AlternateContent>
          <mc:Choice Requires="wps">
            <w:drawing>
              <wp:anchor behindDoc="0" distT="0" distB="0" distL="0" distR="0" simplePos="0" locked="0" layoutInCell="1" allowOverlap="1" relativeHeight="2" wp14:anchorId="2853CB93">
                <wp:simplePos x="0" y="0"/>
                <wp:positionH relativeFrom="column">
                  <wp:posOffset>217170</wp:posOffset>
                </wp:positionH>
                <wp:positionV relativeFrom="paragraph">
                  <wp:posOffset>-140970</wp:posOffset>
                </wp:positionV>
                <wp:extent cx="5762625" cy="718185"/>
                <wp:effectExtent l="19050" t="19050" r="11430" b="26670"/>
                <wp:wrapNone/>
                <wp:docPr id="1" name="Rechthoek: afgeronde hoeken 1"/>
                <a:graphic xmlns:a="http://schemas.openxmlformats.org/drawingml/2006/main">
                  <a:graphicData uri="http://schemas.microsoft.com/office/word/2010/wordprocessingShape">
                    <wps:wsp>
                      <wps:cNvSpPr/>
                      <wps:spPr>
                        <a:xfrm>
                          <a:off x="0" y="0"/>
                          <a:ext cx="5762160" cy="717480"/>
                        </a:xfrm>
                        <a:prstGeom prst="roundRect">
                          <a:avLst>
                            <a:gd name="adj" fmla="val 16667"/>
                          </a:avLst>
                        </a:prstGeom>
                        <a:noFill/>
                        <a:ln w="38160">
                          <a:solidFill>
                            <a:schemeClr val="accent6"/>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 wp14:anchorId="493D8136">
                <wp:simplePos x="0" y="0"/>
                <wp:positionH relativeFrom="margin">
                  <wp:posOffset>304165</wp:posOffset>
                </wp:positionH>
                <wp:positionV relativeFrom="paragraph">
                  <wp:posOffset>3201670</wp:posOffset>
                </wp:positionV>
                <wp:extent cx="5525135" cy="2670175"/>
                <wp:effectExtent l="19050" t="19050" r="20320" b="18415"/>
                <wp:wrapNone/>
                <wp:docPr id="2" name="Rechthoek: afgeronde hoeken 2"/>
                <a:graphic xmlns:a="http://schemas.openxmlformats.org/drawingml/2006/main">
                  <a:graphicData uri="http://schemas.microsoft.com/office/word/2010/wordprocessingShape">
                    <wps:wsp>
                      <wps:cNvSpPr/>
                      <wps:spPr>
                        <a:xfrm>
                          <a:off x="0" y="0"/>
                          <a:ext cx="5524560" cy="2669400"/>
                        </a:xfrm>
                        <a:prstGeom prst="roundRect">
                          <a:avLst>
                            <a:gd name="adj" fmla="val 16667"/>
                          </a:avLst>
                        </a:prstGeom>
                        <a:solidFill>
                          <a:schemeClr val="accent6">
                            <a:lumMod val="40000"/>
                            <a:lumOff val="60000"/>
                          </a:schemeClr>
                        </a:solidFill>
                        <a:ln w="38160">
                          <a:solidFill>
                            <a:schemeClr val="accent6"/>
                          </a:solidFill>
                        </a:ln>
                        <a:effectLst>
                          <a:innerShdw blurRad="63500" dir="5400000" dist="50800">
                            <a:schemeClr val="accent6">
                              <a:lumMod val="75000"/>
                              <a:alpha val="50000"/>
                            </a:schemeClr>
                          </a:innerShdw>
                        </a:effectLst>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b/>
          <w:bCs/>
          <w:sz w:val="56"/>
          <w:szCs w:val="56"/>
        </w:rPr>
        <w:t>ZUIDERBOND</w:t>
      </w:r>
    </w:p>
    <w:p>
      <w:pPr>
        <w:pStyle w:val="Normal"/>
        <w:spacing w:lineRule="auto" w:line="480" w:before="1920" w:after="160"/>
        <w:jc w:val="center"/>
        <w:rPr>
          <w:b/>
          <w:b/>
          <w:bCs/>
          <w:sz w:val="56"/>
          <w:szCs w:val="56"/>
        </w:rPr>
      </w:pPr>
      <w:r>
        <w:rPr>
          <w:b/>
          <w:bCs/>
          <w:sz w:val="56"/>
          <w:szCs w:val="56"/>
        </w:rPr>
        <w:t>HUISHOUDELIJK REGLEMENT</w:t>
        <w:br/>
        <w:t>EN</w:t>
        <w:br/>
        <w:t>UITVOERINGSMODALITEITEN</w:t>
      </w:r>
    </w:p>
    <w:p>
      <w:pPr>
        <w:pStyle w:val="Normal"/>
        <w:spacing w:before="2880" w:after="160"/>
        <w:jc w:val="both"/>
        <w:rPr>
          <w:i/>
          <w:i/>
          <w:iCs/>
          <w:sz w:val="24"/>
          <w:szCs w:val="24"/>
        </w:rPr>
      </w:pPr>
      <w:r>
        <w:rPr>
          <w:i w:val="false"/>
          <w:iCs w:val="false"/>
          <w:sz w:val="24"/>
          <w:szCs w:val="24"/>
        </w:rPr>
        <w:t>Het hierna volgende reglement en de uitvoeringsmodaliteiten werden opgesteld door het Dagelijks Bestuur van de Zuiderbond en goedgekeurd door de vergadering van het Algemeen Bestuur</w:t>
        <w:br/>
        <w:t>op 30 oktober 1987.</w:t>
      </w:r>
    </w:p>
    <w:p>
      <w:pPr>
        <w:sectPr>
          <w:footerReference w:type="default" r:id="rId2"/>
          <w:type w:val="nextPage"/>
          <w:pgSz w:w="11906" w:h="16838"/>
          <w:pgMar w:left="1134" w:right="1134" w:header="0" w:top="1134" w:footer="709" w:bottom="1134" w:gutter="0"/>
          <w:pgNumType w:fmt="decimal"/>
          <w:formProt w:val="false"/>
          <w:textDirection w:val="lrTb"/>
          <w:docGrid w:type="default" w:linePitch="360" w:charSpace="4096"/>
        </w:sectPr>
        <w:pStyle w:val="Normal"/>
        <w:jc w:val="both"/>
        <w:rPr>
          <w:i w:val="false"/>
          <w:i w:val="false"/>
          <w:iCs w:val="false"/>
        </w:rPr>
      </w:pPr>
      <w:r>
        <w:rPr>
          <w:i w:val="false"/>
          <w:iCs w:val="false"/>
          <w:sz w:val="24"/>
          <w:szCs w:val="24"/>
        </w:rPr>
        <w:t xml:space="preserve">Ze werden aangevuld en gewijzigd door de Algemene Vergadering van </w:t>
      </w:r>
      <w:r>
        <w:rPr>
          <w:i w:val="false"/>
          <w:iCs w:val="false"/>
          <w:sz w:val="24"/>
          <w:szCs w:val="24"/>
        </w:rPr>
        <w:t>augustus</w:t>
      </w:r>
      <w:r>
        <w:rPr>
          <w:i w:val="false"/>
          <w:iCs w:val="false"/>
          <w:sz w:val="24"/>
          <w:szCs w:val="24"/>
        </w:rPr>
        <w:t xml:space="preserve"> 2025.</w:t>
      </w:r>
    </w:p>
    <w:p>
      <w:pPr>
        <w:pStyle w:val="Normal"/>
        <w:jc w:val="center"/>
        <w:rPr>
          <w:b/>
          <w:b/>
          <w:bCs/>
          <w:i/>
          <w:i/>
          <w:iCs/>
          <w:sz w:val="32"/>
          <w:szCs w:val="32"/>
          <w:u w:val="single"/>
        </w:rPr>
      </w:pPr>
      <w:r>
        <w:rPr>
          <w:b/>
          <w:bCs/>
          <w:i/>
          <w:iCs/>
          <w:sz w:val="32"/>
          <w:szCs w:val="32"/>
          <w:u w:val="single"/>
        </w:rPr>
        <w:t>INHOUDSOPGAVE</w:t>
      </w:r>
    </w:p>
    <w:p>
      <w:pPr>
        <w:pStyle w:val="ListParagraph"/>
        <w:numPr>
          <w:ilvl w:val="0"/>
          <w:numId w:val="5"/>
        </w:numPr>
        <w:tabs>
          <w:tab w:val="clear" w:pos="709"/>
          <w:tab w:val="right" w:pos="9356" w:leader="dot"/>
        </w:tabs>
        <w:spacing w:before="0" w:after="0"/>
        <w:ind w:left="357" w:hanging="357"/>
        <w:contextualSpacing/>
        <w:jc w:val="both"/>
        <w:rPr/>
      </w:pPr>
      <w:hyperlink w:anchor="Huishoudelijk_reglement">
        <w:r>
          <w:rPr>
            <w:rStyle w:val="InternetLink"/>
            <w:i/>
            <w:iCs/>
            <w:sz w:val="24"/>
            <w:szCs w:val="24"/>
          </w:rPr>
          <w:t>Huishoudelijk reglement</w:t>
          <w:tab/>
          <w:t>3</w:t>
        </w:r>
      </w:hyperlink>
    </w:p>
    <w:p>
      <w:pPr>
        <w:pStyle w:val="ListParagraph"/>
        <w:numPr>
          <w:ilvl w:val="1"/>
          <w:numId w:val="5"/>
        </w:numPr>
        <w:tabs>
          <w:tab w:val="clear" w:pos="709"/>
          <w:tab w:val="right" w:pos="9356" w:leader="dot"/>
        </w:tabs>
        <w:spacing w:before="0" w:after="0"/>
        <w:contextualSpacing/>
        <w:jc w:val="both"/>
        <w:rPr/>
      </w:pPr>
      <w:hyperlink w:anchor="Benaming">
        <w:r>
          <w:rPr>
            <w:rStyle w:val="InternetLink"/>
            <w:i/>
            <w:iCs/>
            <w:sz w:val="20"/>
            <w:szCs w:val="20"/>
          </w:rPr>
          <w:t>Benaming</w:t>
          <w:tab/>
          <w:t>3</w:t>
        </w:r>
      </w:hyperlink>
    </w:p>
    <w:p>
      <w:pPr>
        <w:pStyle w:val="ListParagraph"/>
        <w:numPr>
          <w:ilvl w:val="1"/>
          <w:numId w:val="5"/>
        </w:numPr>
        <w:tabs>
          <w:tab w:val="clear" w:pos="709"/>
          <w:tab w:val="right" w:pos="9356" w:leader="dot"/>
        </w:tabs>
        <w:spacing w:before="0" w:after="0"/>
        <w:contextualSpacing/>
        <w:jc w:val="both"/>
        <w:rPr/>
      </w:pPr>
      <w:hyperlink w:anchor="Zetel">
        <w:r>
          <w:rPr>
            <w:rStyle w:val="InternetLink"/>
            <w:i/>
            <w:iCs/>
            <w:sz w:val="20"/>
            <w:szCs w:val="20"/>
          </w:rPr>
          <w:t>Zetel</w:t>
          <w:tab/>
          <w:t>3</w:t>
        </w:r>
      </w:hyperlink>
    </w:p>
    <w:p>
      <w:pPr>
        <w:pStyle w:val="ListParagraph"/>
        <w:numPr>
          <w:ilvl w:val="1"/>
          <w:numId w:val="5"/>
        </w:numPr>
        <w:tabs>
          <w:tab w:val="clear" w:pos="709"/>
          <w:tab w:val="right" w:pos="9356" w:leader="dot"/>
        </w:tabs>
        <w:spacing w:before="0" w:after="0"/>
        <w:contextualSpacing/>
        <w:jc w:val="both"/>
        <w:rPr/>
      </w:pPr>
      <w:hyperlink w:anchor="Doelstelling">
        <w:r>
          <w:rPr>
            <w:rStyle w:val="InternetLink"/>
            <w:i/>
            <w:iCs/>
            <w:sz w:val="20"/>
            <w:szCs w:val="20"/>
          </w:rPr>
          <w:t>Doelstelling</w:t>
          <w:tab/>
          <w:t>3</w:t>
        </w:r>
      </w:hyperlink>
    </w:p>
    <w:p>
      <w:pPr>
        <w:pStyle w:val="ListParagraph"/>
        <w:numPr>
          <w:ilvl w:val="1"/>
          <w:numId w:val="5"/>
        </w:numPr>
        <w:tabs>
          <w:tab w:val="clear" w:pos="709"/>
          <w:tab w:val="right" w:pos="9356" w:leader="dot"/>
        </w:tabs>
        <w:spacing w:before="0" w:after="0"/>
        <w:contextualSpacing/>
        <w:jc w:val="both"/>
        <w:rPr/>
      </w:pPr>
      <w:hyperlink w:anchor="Werkgebied">
        <w:r>
          <w:rPr>
            <w:rStyle w:val="InternetLink"/>
            <w:i/>
            <w:iCs/>
            <w:sz w:val="20"/>
            <w:szCs w:val="20"/>
          </w:rPr>
          <w:t>Werkgebied</w:t>
          <w:tab/>
          <w:t>3</w:t>
        </w:r>
      </w:hyperlink>
    </w:p>
    <w:p>
      <w:pPr>
        <w:pStyle w:val="ListParagraph"/>
        <w:numPr>
          <w:ilvl w:val="1"/>
          <w:numId w:val="5"/>
        </w:numPr>
        <w:tabs>
          <w:tab w:val="clear" w:pos="709"/>
          <w:tab w:val="right" w:pos="9356" w:leader="dot"/>
        </w:tabs>
        <w:spacing w:before="0" w:after="0"/>
        <w:contextualSpacing/>
        <w:jc w:val="both"/>
        <w:rPr/>
      </w:pPr>
      <w:hyperlink w:anchor="Recht_van_aansluiting">
        <w:r>
          <w:rPr>
            <w:rStyle w:val="InternetLink"/>
            <w:i/>
            <w:iCs/>
            <w:sz w:val="20"/>
            <w:szCs w:val="20"/>
          </w:rPr>
          <w:t>Recht van aansluiting</w:t>
          <w:tab/>
          <w:t>3</w:t>
        </w:r>
      </w:hyperlink>
    </w:p>
    <w:p>
      <w:pPr>
        <w:pStyle w:val="ListParagraph"/>
        <w:numPr>
          <w:ilvl w:val="1"/>
          <w:numId w:val="5"/>
        </w:numPr>
        <w:tabs>
          <w:tab w:val="clear" w:pos="709"/>
          <w:tab w:val="right" w:pos="9356" w:leader="dot"/>
        </w:tabs>
        <w:spacing w:before="0" w:after="0"/>
        <w:contextualSpacing/>
        <w:jc w:val="both"/>
        <w:rPr/>
      </w:pPr>
      <w:hyperlink w:anchor="Plichten_van_de_aangesloten_maatschappij">
        <w:r>
          <w:rPr>
            <w:rStyle w:val="InternetLink"/>
            <w:i/>
            <w:iCs/>
            <w:sz w:val="20"/>
            <w:szCs w:val="20"/>
          </w:rPr>
          <w:t>Plichten van de aangesloten maatschappijen</w:t>
          <w:tab/>
          <w:t>3</w:t>
        </w:r>
      </w:hyperlink>
    </w:p>
    <w:p>
      <w:pPr>
        <w:pStyle w:val="ListParagraph"/>
        <w:numPr>
          <w:ilvl w:val="1"/>
          <w:numId w:val="5"/>
        </w:numPr>
        <w:tabs>
          <w:tab w:val="clear" w:pos="709"/>
          <w:tab w:val="right" w:pos="9356" w:leader="dot"/>
        </w:tabs>
        <w:spacing w:before="0" w:after="0"/>
        <w:contextualSpacing/>
        <w:jc w:val="both"/>
        <w:rPr/>
      </w:pPr>
      <w:hyperlink w:anchor="Bestuursvorming">
        <w:r>
          <w:rPr>
            <w:rStyle w:val="InternetLink"/>
            <w:i/>
            <w:iCs/>
            <w:sz w:val="20"/>
            <w:szCs w:val="20"/>
          </w:rPr>
          <w:t>Bestuursvorming</w:t>
          <w:tab/>
          <w:t>4</w:t>
        </w:r>
      </w:hyperlink>
    </w:p>
    <w:p>
      <w:pPr>
        <w:pStyle w:val="ListParagraph"/>
        <w:numPr>
          <w:ilvl w:val="0"/>
          <w:numId w:val="5"/>
        </w:numPr>
        <w:tabs>
          <w:tab w:val="clear" w:pos="709"/>
          <w:tab w:val="right" w:pos="9356" w:leader="dot"/>
        </w:tabs>
        <w:jc w:val="both"/>
        <w:rPr/>
      </w:pPr>
      <w:hyperlink w:anchor="De_Algemene_vergadering">
        <w:r>
          <w:rPr>
            <w:rStyle w:val="InternetLink"/>
            <w:i/>
            <w:iCs/>
            <w:sz w:val="24"/>
            <w:szCs w:val="24"/>
          </w:rPr>
          <w:t>De Algemene Vergadering</w:t>
          <w:tab/>
          <w:t>6</w:t>
        </w:r>
      </w:hyperlink>
    </w:p>
    <w:p>
      <w:pPr>
        <w:pStyle w:val="Normal"/>
        <w:tabs>
          <w:tab w:val="clear" w:pos="709"/>
          <w:tab w:val="right" w:pos="9356" w:leader="dot"/>
        </w:tabs>
        <w:spacing w:before="120" w:after="120"/>
        <w:jc w:val="both"/>
        <w:rPr/>
      </w:pPr>
      <w:hyperlink w:anchor="Uitvoeringsreglement">
        <w:r>
          <w:rPr>
            <w:rStyle w:val="InternetLink"/>
            <w:i/>
            <w:iCs/>
            <w:sz w:val="24"/>
            <w:szCs w:val="24"/>
          </w:rPr>
          <w:t>Uitvoeringsmodaliteiten</w:t>
          <w:tab/>
          <w:t>8</w:t>
        </w:r>
      </w:hyperlink>
    </w:p>
    <w:p>
      <w:pPr>
        <w:pStyle w:val="ListParagraph"/>
        <w:numPr>
          <w:ilvl w:val="0"/>
          <w:numId w:val="5"/>
        </w:numPr>
        <w:tabs>
          <w:tab w:val="clear" w:pos="709"/>
          <w:tab w:val="right" w:pos="9356" w:leader="dot"/>
        </w:tabs>
        <w:jc w:val="both"/>
        <w:rPr/>
      </w:pPr>
      <w:hyperlink w:anchor="Getalschietingen">
        <w:r>
          <w:rPr>
            <w:rStyle w:val="InternetLink"/>
            <w:i/>
            <w:iCs/>
            <w:sz w:val="24"/>
            <w:szCs w:val="24"/>
          </w:rPr>
          <w:t>Getalschietingen</w:t>
          <w:tab/>
          <w:t>8</w:t>
        </w:r>
      </w:hyperlink>
    </w:p>
    <w:p>
      <w:pPr>
        <w:pStyle w:val="ListParagraph"/>
        <w:numPr>
          <w:ilvl w:val="0"/>
          <w:numId w:val="5"/>
        </w:numPr>
        <w:tabs>
          <w:tab w:val="clear" w:pos="709"/>
          <w:tab w:val="right" w:pos="9356" w:leader="dot"/>
        </w:tabs>
        <w:jc w:val="both"/>
        <w:rPr/>
      </w:pPr>
      <w:hyperlink w:anchor="Kampioenschap_1_pijl">
        <w:r>
          <w:rPr>
            <w:rStyle w:val="InternetLink"/>
            <w:i/>
            <w:iCs/>
            <w:sz w:val="24"/>
            <w:szCs w:val="24"/>
          </w:rPr>
          <w:t>Kampioenschap 1 pijl van de Zuiderbond</w:t>
          <w:tab/>
          <w:t>11</w:t>
        </w:r>
      </w:hyperlink>
    </w:p>
    <w:p>
      <w:pPr>
        <w:pStyle w:val="ListParagraph"/>
        <w:numPr>
          <w:ilvl w:val="0"/>
          <w:numId w:val="5"/>
        </w:numPr>
        <w:tabs>
          <w:tab w:val="clear" w:pos="709"/>
          <w:tab w:val="right" w:pos="9356" w:leader="dot"/>
        </w:tabs>
        <w:jc w:val="both"/>
        <w:rPr/>
      </w:pPr>
      <w:hyperlink w:anchor="Beker_Zuiderbond_outdoor">
        <w:r>
          <w:rPr>
            <w:rStyle w:val="InternetLink"/>
            <w:i/>
            <w:iCs/>
            <w:sz w:val="24"/>
            <w:szCs w:val="24"/>
          </w:rPr>
          <w:t>Beker van de Zuiderbond outdoor</w:t>
          <w:tab/>
          <w:t>12</w:t>
        </w:r>
      </w:hyperlink>
    </w:p>
    <w:p>
      <w:pPr>
        <w:pStyle w:val="ListParagraph"/>
        <w:numPr>
          <w:ilvl w:val="0"/>
          <w:numId w:val="5"/>
        </w:numPr>
        <w:tabs>
          <w:tab w:val="clear" w:pos="709"/>
          <w:tab w:val="right" w:pos="9356" w:leader="dot"/>
        </w:tabs>
        <w:jc w:val="both"/>
        <w:rPr/>
      </w:pPr>
      <w:hyperlink w:anchor="Propagandaschietingen_outdoor">
        <w:r>
          <w:rPr>
            <w:rStyle w:val="InternetLink"/>
            <w:i/>
            <w:iCs/>
            <w:sz w:val="24"/>
            <w:szCs w:val="24"/>
          </w:rPr>
          <w:t>Propagandaschietingen outdoor</w:t>
          <w:tab/>
          <w:t>14</w:t>
        </w:r>
      </w:hyperlink>
    </w:p>
    <w:p>
      <w:pPr>
        <w:pStyle w:val="ListParagraph"/>
        <w:numPr>
          <w:ilvl w:val="0"/>
          <w:numId w:val="5"/>
        </w:numPr>
        <w:tabs>
          <w:tab w:val="clear" w:pos="709"/>
          <w:tab w:val="right" w:pos="9356" w:leader="dot"/>
        </w:tabs>
        <w:jc w:val="both"/>
        <w:rPr/>
      </w:pPr>
      <w:hyperlink w:anchor="Transfers">
        <w:r>
          <w:rPr>
            <w:rStyle w:val="InternetLink"/>
            <w:i/>
            <w:iCs/>
            <w:sz w:val="24"/>
            <w:szCs w:val="24"/>
          </w:rPr>
          <w:t>Transfers</w:t>
          <w:tab/>
          <w:t>15</w:t>
        </w:r>
      </w:hyperlink>
    </w:p>
    <w:p>
      <w:pPr>
        <w:pStyle w:val="ListParagraph"/>
        <w:numPr>
          <w:ilvl w:val="0"/>
          <w:numId w:val="5"/>
        </w:numPr>
        <w:tabs>
          <w:tab w:val="clear" w:pos="709"/>
          <w:tab w:val="right" w:pos="9356" w:leader="dot"/>
        </w:tabs>
        <w:jc w:val="both"/>
        <w:rPr/>
      </w:pPr>
      <w:hyperlink w:anchor="Tornooi_Van_De_Velde">
        <w:r>
          <w:rPr>
            <w:rStyle w:val="InternetLink"/>
            <w:i/>
            <w:iCs/>
            <w:sz w:val="24"/>
            <w:szCs w:val="24"/>
          </w:rPr>
          <w:t>Tornooi “Van De Velde”</w:t>
          <w:tab/>
          <w:t>16</w:t>
        </w:r>
      </w:hyperlink>
    </w:p>
    <w:p>
      <w:pPr>
        <w:pStyle w:val="ListParagraph"/>
        <w:numPr>
          <w:ilvl w:val="0"/>
          <w:numId w:val="5"/>
        </w:numPr>
        <w:tabs>
          <w:tab w:val="clear" w:pos="709"/>
          <w:tab w:val="right" w:pos="9356" w:leader="dot"/>
        </w:tabs>
        <w:jc w:val="both"/>
        <w:rPr/>
      </w:pPr>
      <w:hyperlink w:anchor="Wintercompetitie_3_pijlen">
        <w:r>
          <w:rPr>
            <w:rStyle w:val="InternetLink"/>
            <w:i/>
            <w:iCs/>
            <w:sz w:val="24"/>
            <w:szCs w:val="24"/>
          </w:rPr>
          <w:t>Wintercompetitie 3 pijlen</w:t>
          <w:tab/>
          <w:t>18</w:t>
        </w:r>
      </w:hyperlink>
    </w:p>
    <w:p>
      <w:pPr>
        <w:pStyle w:val="ListParagraph"/>
        <w:numPr>
          <w:ilvl w:val="0"/>
          <w:numId w:val="5"/>
        </w:numPr>
        <w:tabs>
          <w:tab w:val="clear" w:pos="709"/>
          <w:tab w:val="right" w:pos="9356" w:leader="dot"/>
        </w:tabs>
        <w:jc w:val="both"/>
        <w:rPr/>
      </w:pPr>
      <w:hyperlink w:anchor="Wedstrijd_Keizer_en_Opperprins">
        <w:r>
          <w:rPr>
            <w:rStyle w:val="InternetLink"/>
            <w:i/>
            <w:iCs/>
            <w:sz w:val="24"/>
            <w:szCs w:val="24"/>
          </w:rPr>
          <w:t>Wedstrijd voor Keizer en Opperprins</w:t>
          <w:tab/>
          <w:t>20</w:t>
        </w:r>
      </w:hyperlink>
    </w:p>
    <w:p>
      <w:pPr>
        <w:pStyle w:val="ListParagraph"/>
        <w:numPr>
          <w:ilvl w:val="0"/>
          <w:numId w:val="5"/>
        </w:numPr>
        <w:tabs>
          <w:tab w:val="clear" w:pos="709"/>
          <w:tab w:val="right" w:pos="9356" w:leader="dot"/>
        </w:tabs>
        <w:jc w:val="both"/>
        <w:rPr/>
      </w:pPr>
      <w:hyperlink w:anchor="Kampioenschap_3_pijlen">
        <w:r>
          <w:rPr>
            <w:rStyle w:val="InternetLink"/>
            <w:i/>
            <w:iCs/>
            <w:sz w:val="24"/>
            <w:szCs w:val="24"/>
          </w:rPr>
          <w:t>Kampioenschap 3 pijlen</w:t>
          <w:tab/>
          <w:t>22</w:t>
        </w:r>
      </w:hyperlink>
    </w:p>
    <w:p>
      <w:pPr>
        <w:pStyle w:val="ListParagraph"/>
        <w:numPr>
          <w:ilvl w:val="0"/>
          <w:numId w:val="5"/>
        </w:numPr>
        <w:tabs>
          <w:tab w:val="clear" w:pos="709"/>
          <w:tab w:val="right" w:pos="9356" w:leader="dot"/>
        </w:tabs>
        <w:jc w:val="both"/>
        <w:rPr/>
      </w:pPr>
      <w:hyperlink w:anchor="Bekerwedstrijd_3_pijlen">
        <w:r>
          <w:rPr>
            <w:rStyle w:val="InternetLink"/>
            <w:i/>
            <w:iCs/>
            <w:sz w:val="24"/>
            <w:szCs w:val="24"/>
          </w:rPr>
          <w:t>Bekerwedstrijd 3 pijlen</w:t>
          <w:tab/>
          <w:t>23</w:t>
        </w:r>
      </w:hyperlink>
    </w:p>
    <w:p>
      <w:pPr>
        <w:pStyle w:val="ListParagraph"/>
        <w:numPr>
          <w:ilvl w:val="0"/>
          <w:numId w:val="5"/>
        </w:numPr>
        <w:tabs>
          <w:tab w:val="clear" w:pos="709"/>
          <w:tab w:val="right" w:pos="9356" w:leader="dot"/>
        </w:tabs>
        <w:jc w:val="both"/>
        <w:rPr/>
      </w:pPr>
      <w:hyperlink w:anchor="Sanctionering">
        <w:r>
          <w:rPr>
            <w:rStyle w:val="InternetLink"/>
            <w:i/>
            <w:iCs/>
            <w:sz w:val="24"/>
            <w:szCs w:val="24"/>
          </w:rPr>
          <w:t>Sanctionering</w:t>
          <w:tab/>
          <w:t>24</w:t>
        </w:r>
      </w:hyperlink>
    </w:p>
    <w:p>
      <w:pPr>
        <w:pStyle w:val="ListParagraph"/>
        <w:numPr>
          <w:ilvl w:val="0"/>
          <w:numId w:val="5"/>
        </w:numPr>
        <w:tabs>
          <w:tab w:val="clear" w:pos="709"/>
          <w:tab w:val="right" w:pos="9356" w:leader="dot"/>
        </w:tabs>
        <w:jc w:val="both"/>
        <w:rPr/>
      </w:pPr>
      <w:hyperlink w:anchor="De_superprestige">
        <w:r>
          <w:rPr>
            <w:rStyle w:val="InternetLink"/>
            <w:i/>
            <w:iCs/>
            <w:sz w:val="24"/>
            <w:szCs w:val="24"/>
          </w:rPr>
          <w:t>De Superprestige</w:t>
          <w:tab/>
          <w:t>25</w:t>
        </w:r>
      </w:hyperlink>
    </w:p>
    <w:p>
      <w:pPr>
        <w:pStyle w:val="ListParagraph"/>
        <w:numPr>
          <w:ilvl w:val="0"/>
          <w:numId w:val="5"/>
        </w:numPr>
        <w:tabs>
          <w:tab w:val="clear" w:pos="709"/>
          <w:tab w:val="right" w:pos="9356" w:leader="dot"/>
        </w:tabs>
        <w:jc w:val="both"/>
        <w:rPr/>
      </w:pPr>
      <w:hyperlink w:anchor="Indoor_propagandawedstrijden">
        <w:r>
          <w:rPr>
            <w:rStyle w:val="InternetLink"/>
            <w:i/>
            <w:iCs/>
            <w:sz w:val="24"/>
            <w:szCs w:val="24"/>
          </w:rPr>
          <w:t>Indoor propagandawedstrijden</w:t>
          <w:tab/>
          <w:t>26</w:t>
        </w:r>
      </w:hyperlink>
    </w:p>
    <w:p>
      <w:pPr>
        <w:pStyle w:val="ListParagraph"/>
        <w:numPr>
          <w:ilvl w:val="0"/>
          <w:numId w:val="5"/>
        </w:numPr>
        <w:tabs>
          <w:tab w:val="clear" w:pos="709"/>
          <w:tab w:val="right" w:pos="9356" w:leader="dot"/>
        </w:tabs>
        <w:jc w:val="both"/>
        <w:rPr/>
      </w:pPr>
      <w:hyperlink w:anchor="Reglement_jeugdschutters">
        <w:r>
          <w:rPr>
            <w:rStyle w:val="InternetLink"/>
            <w:i/>
            <w:iCs/>
            <w:sz w:val="24"/>
            <w:szCs w:val="24"/>
          </w:rPr>
          <w:t>Reglement Jeugdschutters</w:t>
          <w:tab/>
          <w:t>28</w:t>
        </w:r>
      </w:hyperlink>
    </w:p>
    <w:p>
      <w:pPr>
        <w:pStyle w:val="Normal"/>
        <w:jc w:val="both"/>
        <w:rPr>
          <w:i/>
          <w:i/>
          <w:iCs/>
          <w:sz w:val="24"/>
          <w:szCs w:val="24"/>
        </w:rPr>
      </w:pPr>
      <w:r>
        <w:rPr>
          <w:i/>
          <w:iCs/>
          <w:sz w:val="24"/>
          <w:szCs w:val="24"/>
        </w:rPr>
      </w:r>
      <w:r>
        <w:br w:type="page"/>
      </w:r>
    </w:p>
    <w:p>
      <w:pPr>
        <w:pStyle w:val="ListParagraph"/>
        <w:numPr>
          <w:ilvl w:val="0"/>
          <w:numId w:val="1"/>
        </w:numPr>
        <w:spacing w:lineRule="auto" w:line="360" w:before="0" w:after="360"/>
        <w:ind w:left="357" w:hanging="357"/>
        <w:contextualSpacing/>
        <w:rPr>
          <w:b/>
          <w:b/>
          <w:bCs/>
          <w:sz w:val="24"/>
          <w:szCs w:val="24"/>
        </w:rPr>
      </w:pPr>
      <w:bookmarkStart w:id="0" w:name="Huishoudelijk_reglement"/>
      <w:bookmarkEnd w:id="0"/>
      <w:r>
        <w:rPr>
          <w:b/>
          <w:bCs/>
          <w:sz w:val="32"/>
          <w:szCs w:val="32"/>
        </w:rPr>
        <w:t>Huishoudelijk reglement</w:t>
      </w:r>
    </w:p>
    <w:p>
      <w:pPr>
        <w:pStyle w:val="ListParagraph"/>
        <w:numPr>
          <w:ilvl w:val="1"/>
          <w:numId w:val="1"/>
        </w:numPr>
        <w:spacing w:lineRule="auto" w:line="288" w:before="0" w:after="240"/>
        <w:ind w:left="867" w:hanging="510"/>
        <w:contextualSpacing/>
        <w:jc w:val="both"/>
        <w:rPr/>
      </w:pPr>
      <w:bookmarkStart w:id="1" w:name="Benaming"/>
      <w:bookmarkEnd w:id="1"/>
      <w:r>
        <w:rPr>
          <w:u w:val="single"/>
        </w:rPr>
        <w:t>Benaming</w:t>
      </w:r>
      <w:r>
        <w:rPr/>
        <w:br/>
        <w:t>ZUIDERBOND</w:t>
      </w:r>
    </w:p>
    <w:p>
      <w:pPr>
        <w:pStyle w:val="ListParagraph"/>
        <w:numPr>
          <w:ilvl w:val="1"/>
          <w:numId w:val="1"/>
        </w:numPr>
        <w:spacing w:lineRule="auto" w:line="288" w:before="0" w:after="240"/>
        <w:ind w:left="867" w:hanging="510"/>
        <w:contextualSpacing/>
        <w:jc w:val="both"/>
        <w:rPr/>
      </w:pPr>
      <w:bookmarkStart w:id="2" w:name="Zetel"/>
      <w:bookmarkEnd w:id="2"/>
      <w:r>
        <w:rPr>
          <w:u w:val="single"/>
        </w:rPr>
        <w:t>Zetel</w:t>
      </w:r>
      <w:r>
        <w:rPr/>
        <w:br/>
      </w:r>
      <w:r>
        <w:rPr>
          <w:i/>
          <w:iCs/>
        </w:rPr>
        <w:t>VIERSEL.</w:t>
      </w:r>
      <w:r>
        <w:rPr/>
        <w:br/>
        <w:t>Mag echter worden verplaatst met beperking tot het werkgebied door beslissing van de Algemene Vergadering.</w:t>
      </w:r>
    </w:p>
    <w:p>
      <w:pPr>
        <w:pStyle w:val="ListParagraph"/>
        <w:numPr>
          <w:ilvl w:val="1"/>
          <w:numId w:val="1"/>
        </w:numPr>
        <w:spacing w:lineRule="auto" w:line="288" w:before="0" w:after="240"/>
        <w:ind w:left="867" w:hanging="510"/>
        <w:contextualSpacing/>
        <w:jc w:val="both"/>
        <w:rPr/>
      </w:pPr>
      <w:bookmarkStart w:id="3" w:name="Doelstelling"/>
      <w:bookmarkEnd w:id="3"/>
      <w:r>
        <w:rPr>
          <w:u w:val="single"/>
        </w:rPr>
        <w:t>Doelstelling</w:t>
        <w:br/>
      </w:r>
      <w:r>
        <w:rPr/>
        <w:t>Het boogschieten te propageren als een volwaardige sport en in bredere kringen als ontspannings-sport met grote opvoedkundige waarde. Het inrichten van wedstrijden, kampioenschappen en allerlei festiviteiten. Zij zal daartoe alle beschikbare middelen gebruiken.</w:t>
      </w:r>
    </w:p>
    <w:p>
      <w:pPr>
        <w:pStyle w:val="ListParagraph"/>
        <w:numPr>
          <w:ilvl w:val="1"/>
          <w:numId w:val="1"/>
        </w:numPr>
        <w:spacing w:lineRule="auto" w:line="288" w:before="0" w:after="240"/>
        <w:ind w:left="867" w:hanging="510"/>
        <w:contextualSpacing/>
        <w:jc w:val="both"/>
        <w:rPr>
          <w:sz w:val="24"/>
          <w:szCs w:val="24"/>
        </w:rPr>
      </w:pPr>
      <w:bookmarkStart w:id="4" w:name="Werkgebied"/>
      <w:bookmarkEnd w:id="4"/>
      <w:r>
        <w:rPr>
          <w:u w:val="single"/>
        </w:rPr>
        <w:t>Werkgebied</w:t>
        <w:br/>
      </w:r>
      <w:r>
        <w:rPr/>
        <w:t>Het werkgebied van de Zuiderbond zal bepaald worden door de Algemene Vergadering.</w:t>
      </w:r>
    </w:p>
    <w:p>
      <w:pPr>
        <w:pStyle w:val="ListParagraph"/>
        <w:numPr>
          <w:ilvl w:val="1"/>
          <w:numId w:val="1"/>
        </w:numPr>
        <w:spacing w:lineRule="auto" w:line="288" w:before="0" w:after="0"/>
        <w:ind w:left="867" w:hanging="510"/>
        <w:contextualSpacing/>
        <w:rPr>
          <w:sz w:val="24"/>
          <w:szCs w:val="24"/>
          <w:u w:val="single"/>
        </w:rPr>
      </w:pPr>
      <w:bookmarkStart w:id="5" w:name="Recht_van_aansluiting"/>
      <w:bookmarkEnd w:id="5"/>
      <w:r>
        <w:rPr>
          <w:u w:val="single"/>
        </w:rPr>
        <w:t>Recht van aansluiting</w:t>
      </w:r>
    </w:p>
    <w:p>
      <w:pPr>
        <w:pStyle w:val="Normal"/>
        <w:spacing w:lineRule="auto" w:line="288" w:before="0" w:after="240"/>
        <w:ind w:left="851" w:hanging="0"/>
        <w:jc w:val="both"/>
        <w:rPr>
          <w:sz w:val="24"/>
          <w:szCs w:val="24"/>
          <w:u w:val="single"/>
        </w:rPr>
      </w:pPr>
      <w:r>
        <w:rPr/>
        <w:t>Iedere handboogmaatschappij die minstens vijf leden in haar rangen heeft, die op het moment van de aanvraag tot aansluiting geen lid zijn van de zuiderbond, kunnen een aanvraag doen tot aansluiting van 1 jaar op proef. De aanvraag moet binnen zijn, minstens 1 maand voor de maand van de Algemene Vergadering. Deze vinden plaats in januari en augustus en met een maximum van één (1) indiening per club per jaar. De aanvraag zal besproken worden op de eerstvolgende Bestuursvergadering, daarna voorgelegd en anoniem gestemd op de Algemene Vergadering en dit met een gewone meerderheid van stemmen. Na dit jaar zal de Algemene Vergadering opnieuw anoniem stemmen over het al dan niet aanvaarden van de club(s) en dit met een gewone meerderheid van stemmen.</w:t>
      </w:r>
    </w:p>
    <w:p>
      <w:pPr>
        <w:pStyle w:val="ListParagraph"/>
        <w:numPr>
          <w:ilvl w:val="1"/>
          <w:numId w:val="1"/>
        </w:numPr>
        <w:spacing w:lineRule="auto" w:line="288" w:before="0" w:after="0"/>
        <w:ind w:left="867" w:hanging="510"/>
        <w:contextualSpacing/>
        <w:rPr>
          <w:sz w:val="24"/>
          <w:szCs w:val="24"/>
          <w:u w:val="single"/>
        </w:rPr>
      </w:pPr>
      <w:bookmarkStart w:id="6" w:name="Plichten_van_de_aangesloten_maatschappij"/>
      <w:bookmarkEnd w:id="6"/>
      <w:r>
        <w:rPr>
          <w:sz w:val="24"/>
          <w:szCs w:val="24"/>
          <w:u w:val="single"/>
        </w:rPr>
        <w:t>Plichten van de aangesloten maatschappijen</w:t>
      </w:r>
    </w:p>
    <w:p>
      <w:pPr>
        <w:pStyle w:val="ListParagraph"/>
        <w:numPr>
          <w:ilvl w:val="0"/>
          <w:numId w:val="3"/>
        </w:numPr>
        <w:spacing w:lineRule="auto" w:line="288" w:before="0" w:after="0"/>
        <w:ind w:left="1208" w:hanging="357"/>
        <w:contextualSpacing/>
        <w:jc w:val="both"/>
        <w:rPr>
          <w:sz w:val="24"/>
          <w:szCs w:val="24"/>
          <w:u w:val="single"/>
        </w:rPr>
      </w:pPr>
      <w:r>
        <w:rPr/>
        <w:t>Het betalen van een jaarlijks lidgeld  per aangesloten lid, zijnde 5 euro.</w:t>
      </w:r>
    </w:p>
    <w:p>
      <w:pPr>
        <w:pStyle w:val="ListParagraph"/>
        <w:numPr>
          <w:ilvl w:val="0"/>
          <w:numId w:val="3"/>
        </w:numPr>
        <w:spacing w:lineRule="auto" w:line="288" w:before="0" w:after="0"/>
        <w:ind w:left="1208" w:hanging="357"/>
        <w:contextualSpacing/>
        <w:jc w:val="both"/>
        <w:rPr>
          <w:sz w:val="24"/>
          <w:szCs w:val="24"/>
          <w:u w:val="single"/>
        </w:rPr>
      </w:pPr>
      <w:r>
        <w:rPr/>
        <w:t>Het aangaan van een verzekering tegen ongevallen voor hun leden.</w:t>
      </w:r>
    </w:p>
    <w:p>
      <w:pPr>
        <w:pStyle w:val="ListParagraph"/>
        <w:numPr>
          <w:ilvl w:val="0"/>
          <w:numId w:val="3"/>
        </w:numPr>
        <w:spacing w:lineRule="auto" w:line="288" w:before="0" w:after="0"/>
        <w:ind w:left="1208" w:hanging="357"/>
        <w:contextualSpacing/>
        <w:jc w:val="both"/>
        <w:rPr>
          <w:sz w:val="24"/>
          <w:szCs w:val="24"/>
          <w:u w:val="single"/>
        </w:rPr>
      </w:pPr>
      <w:r>
        <w:rPr/>
        <w:t>Jaarlijks een ledenlijst indienen met vermelding van de bestuursfuncties en type boog.</w:t>
      </w:r>
    </w:p>
    <w:p>
      <w:pPr>
        <w:pStyle w:val="ListParagraph"/>
        <w:numPr>
          <w:ilvl w:val="0"/>
          <w:numId w:val="3"/>
        </w:numPr>
        <w:spacing w:lineRule="auto" w:line="288" w:before="0" w:after="0"/>
        <w:ind w:left="1208" w:hanging="357"/>
        <w:contextualSpacing/>
        <w:jc w:val="both"/>
        <w:rPr/>
      </w:pPr>
      <w:r>
        <w:rPr/>
        <w:t xml:space="preserve">Jaarlijks inrichten van </w:t>
      </w:r>
      <w:r>
        <w:rPr/>
        <w:t>de wintercompetitie 1 pijl en 3 pijlen. ( niet verplicht )</w:t>
      </w:r>
    </w:p>
    <w:p>
      <w:pPr>
        <w:pStyle w:val="ListParagraph"/>
        <w:numPr>
          <w:ilvl w:val="0"/>
          <w:numId w:val="3"/>
        </w:numPr>
        <w:spacing w:lineRule="auto" w:line="288" w:before="0" w:after="0"/>
        <w:ind w:left="1208" w:hanging="357"/>
        <w:contextualSpacing/>
        <w:jc w:val="both"/>
        <w:rPr/>
      </w:pPr>
      <w:r>
        <w:rPr>
          <w:rFonts w:cs="Calibri" w:cstheme="minorHAnsi"/>
        </w:rPr>
        <w:t xml:space="preserve">Bij betaling van </w:t>
      </w:r>
      <w:r>
        <w:rPr>
          <w:rFonts w:cs="Calibri" w:cstheme="minorHAnsi"/>
        </w:rPr>
        <w:t>lid</w:t>
      </w:r>
      <w:r>
        <w:rPr>
          <w:rFonts w:cs="Calibri" w:cstheme="minorHAnsi"/>
        </w:rPr>
        <w:t xml:space="preserve">gelden respecteert men als uiterste datum de eerste wintercompetitiewedstrijd. </w:t>
      </w:r>
      <w:r>
        <w:rPr>
          <w:rFonts w:cs="Calibri" w:cstheme="minorHAnsi"/>
        </w:rPr>
        <w:t>In 2025 is dit 30 september.</w:t>
      </w:r>
    </w:p>
    <w:p>
      <w:pPr>
        <w:pStyle w:val="ListParagraph"/>
        <w:numPr>
          <w:ilvl w:val="0"/>
          <w:numId w:val="3"/>
        </w:numPr>
        <w:spacing w:lineRule="auto" w:line="288" w:before="0" w:after="0"/>
        <w:ind w:left="1208" w:hanging="357"/>
        <w:contextualSpacing/>
        <w:jc w:val="both"/>
        <w:rPr>
          <w:sz w:val="24"/>
          <w:szCs w:val="24"/>
          <w:u w:val="single"/>
        </w:rPr>
      </w:pPr>
      <w:r>
        <w:rPr>
          <w:rFonts w:cs="Calibri" w:cstheme="minorHAnsi"/>
        </w:rPr>
        <w:t>Bij niet betaling worden er 10 % administratiekosten aangerekend. Bij nalatigheid kan op 1 december het aansluitingsrecht ontzegd worden.</w:t>
      </w:r>
    </w:p>
    <w:p>
      <w:pPr>
        <w:pStyle w:val="ListParagraph"/>
        <w:numPr>
          <w:ilvl w:val="0"/>
          <w:numId w:val="3"/>
        </w:numPr>
        <w:spacing w:lineRule="auto" w:line="288" w:before="0" w:after="0"/>
        <w:ind w:left="1208" w:hanging="357"/>
        <w:contextualSpacing/>
        <w:jc w:val="both"/>
        <w:rPr/>
      </w:pPr>
      <w:r>
        <w:rPr>
          <w:rFonts w:cs="Calibri" w:cstheme="minorHAnsi"/>
        </w:rPr>
        <w:t>Zorgen dat er een scheidsrechter in de maatschappij voorhanden is op ingerichte wedstrijden. De minimum leeftijd van de wedstrijdleiding moet minstens 18 jaar zijn.</w:t>
      </w:r>
    </w:p>
    <w:p>
      <w:pPr>
        <w:pStyle w:val="ListParagraph"/>
        <w:numPr>
          <w:ilvl w:val="0"/>
          <w:numId w:val="3"/>
        </w:numPr>
        <w:spacing w:lineRule="auto" w:line="288" w:before="0" w:after="240"/>
        <w:ind w:left="1208" w:hanging="357"/>
        <w:contextualSpacing/>
        <w:jc w:val="both"/>
        <w:rPr/>
      </w:pPr>
      <w:r>
        <w:rPr>
          <w:rFonts w:cs="Calibri" w:cstheme="minorHAnsi"/>
        </w:rPr>
        <w:t>De uitrusting van boog en toebehoren moet voldoen aan de reglementen van de World Archery.</w:t>
      </w:r>
    </w:p>
    <w:p>
      <w:pPr>
        <w:pStyle w:val="ListParagraph"/>
        <w:numPr>
          <w:ilvl w:val="0"/>
          <w:numId w:val="0"/>
        </w:numPr>
        <w:spacing w:lineRule="auto" w:line="288" w:before="0" w:after="240"/>
        <w:ind w:left="2291" w:hanging="0"/>
        <w:contextualSpacing/>
        <w:jc w:val="both"/>
        <w:rPr>
          <w:rFonts w:cs="Calibri" w:cstheme="minorHAnsi"/>
          <w:sz w:val="24"/>
          <w:szCs w:val="24"/>
          <w:u w:val="single"/>
        </w:rPr>
      </w:pPr>
      <w:r>
        <w:rPr/>
      </w:r>
    </w:p>
    <w:p>
      <w:pPr>
        <w:pStyle w:val="ListParagraph"/>
        <w:numPr>
          <w:ilvl w:val="1"/>
          <w:numId w:val="1"/>
        </w:numPr>
        <w:spacing w:lineRule="auto" w:line="288" w:before="0" w:after="0"/>
        <w:contextualSpacing/>
        <w:jc w:val="both"/>
        <w:rPr>
          <w:sz w:val="24"/>
          <w:szCs w:val="24"/>
          <w:u w:val="single"/>
        </w:rPr>
      </w:pPr>
      <w:bookmarkStart w:id="7" w:name="Bestuursvorming"/>
      <w:bookmarkEnd w:id="7"/>
      <w:r>
        <w:rPr>
          <w:sz w:val="24"/>
          <w:szCs w:val="24"/>
          <w:u w:val="single"/>
        </w:rPr>
        <w:t>Bestuursvorming</w:t>
      </w:r>
    </w:p>
    <w:p>
      <w:pPr>
        <w:pStyle w:val="ListParagraph"/>
        <w:numPr>
          <w:ilvl w:val="2"/>
          <w:numId w:val="1"/>
        </w:numPr>
        <w:spacing w:lineRule="auto" w:line="288" w:before="0" w:after="0"/>
        <w:ind w:left="1281" w:hanging="510"/>
        <w:contextualSpacing/>
        <w:jc w:val="both"/>
        <w:rPr>
          <w:sz w:val="24"/>
          <w:szCs w:val="24"/>
          <w:u w:val="single"/>
        </w:rPr>
      </w:pPr>
      <w:r>
        <w:rPr>
          <w:sz w:val="24"/>
          <w:szCs w:val="24"/>
          <w:u w:val="single"/>
        </w:rPr>
        <w:t>Dagelijks bestuur</w:t>
      </w:r>
    </w:p>
    <w:p>
      <w:pPr>
        <w:pStyle w:val="Normal"/>
        <w:spacing w:lineRule="auto" w:line="288" w:before="0" w:after="0"/>
        <w:ind w:left="1418" w:hanging="0"/>
        <w:jc w:val="both"/>
        <w:rPr>
          <w:sz w:val="24"/>
          <w:szCs w:val="24"/>
          <w:u w:val="single"/>
        </w:rPr>
      </w:pPr>
      <w:r>
        <w:rPr>
          <w:rFonts w:cs="Calibri" w:cstheme="minorHAnsi"/>
        </w:rPr>
        <w:t>Het Dagelijks Bestuur wordt schriftelijk verkozen op een Algemene Vergadering. Ieder lid kan verkozen worden. 1 stem per aanwezige club is toegelaten.</w:t>
      </w:r>
    </w:p>
    <w:p>
      <w:pPr>
        <w:pStyle w:val="ListParagraph"/>
        <w:numPr>
          <w:ilvl w:val="2"/>
          <w:numId w:val="1"/>
        </w:numPr>
        <w:spacing w:lineRule="auto" w:line="288" w:before="0" w:after="0"/>
        <w:ind w:left="1281" w:hanging="510"/>
        <w:contextualSpacing/>
        <w:jc w:val="both"/>
        <w:rPr>
          <w:sz w:val="24"/>
          <w:szCs w:val="24"/>
          <w:u w:val="single"/>
        </w:rPr>
      </w:pPr>
      <w:r>
        <w:rPr>
          <w:sz w:val="24"/>
          <w:szCs w:val="24"/>
          <w:u w:val="single"/>
        </w:rPr>
        <w:t>Procedure</w:t>
      </w:r>
    </w:p>
    <w:p>
      <w:pPr>
        <w:pStyle w:val="Normal"/>
        <w:spacing w:lineRule="auto" w:line="288" w:before="0" w:after="0"/>
        <w:ind w:left="1418" w:hanging="0"/>
        <w:jc w:val="both"/>
        <w:rPr/>
      </w:pPr>
      <w:r>
        <w:rPr>
          <w:rFonts w:cs="Calibri" w:cstheme="minorHAnsi"/>
        </w:rPr>
        <w:t>Iedere aanwezige club ontvangt een kiesbrief. Hierop vermeldt men een aantal namen, evenredig aan het aantal vacante bestuursfuncties, van personen welke men als lid van het Dagelijks Bestuur verkiest. De personen die de meeste stemmen behalen zullen nu het Dagelijks Bestuur vormen. De controle en telling zullen gebeuren door twee personen welke voor de stemming zijn aangeduid. Indien een verkozene eventueel weigert een bestuursfunctie te aanvaarden, komt de volgende gerangschikte in aanmerking. Het Dagelijks Bestuur is ten allen tijde gemachtigd om één of meerdere personen te coöpteren voor gelijk welke functie.</w:t>
      </w:r>
    </w:p>
    <w:p>
      <w:pPr>
        <w:pStyle w:val="ListParagraph"/>
        <w:numPr>
          <w:ilvl w:val="2"/>
          <w:numId w:val="1"/>
        </w:numPr>
        <w:spacing w:lineRule="auto" w:line="288" w:before="0" w:after="0"/>
        <w:ind w:left="1281" w:hanging="510"/>
        <w:contextualSpacing/>
        <w:jc w:val="both"/>
        <w:rPr>
          <w:sz w:val="24"/>
          <w:szCs w:val="24"/>
          <w:u w:val="single"/>
        </w:rPr>
      </w:pPr>
      <w:r>
        <w:rPr>
          <w:sz w:val="24"/>
          <w:szCs w:val="24"/>
          <w:u w:val="single"/>
        </w:rPr>
        <w:t>Extra Algemene Vergadering</w:t>
      </w:r>
    </w:p>
    <w:p>
      <w:pPr>
        <w:pStyle w:val="Normal"/>
        <w:spacing w:lineRule="auto" w:line="288" w:before="0" w:after="0"/>
        <w:ind w:left="1418" w:hanging="0"/>
        <w:jc w:val="both"/>
        <w:rPr>
          <w:rFonts w:cs="Calibri" w:cstheme="minorHAnsi"/>
        </w:rPr>
      </w:pPr>
      <w:r>
        <w:rPr>
          <w:rFonts w:cs="Calibri" w:cstheme="minorHAnsi"/>
        </w:rPr>
        <w:t>In bijzondere gevallen kan een  extra Algemene Vergadering opgeroepen worden door :</w:t>
      </w:r>
    </w:p>
    <w:p>
      <w:pPr>
        <w:pStyle w:val="ListParagraph"/>
        <w:numPr>
          <w:ilvl w:val="0"/>
          <w:numId w:val="2"/>
        </w:numPr>
        <w:spacing w:lineRule="auto" w:line="288" w:before="0" w:after="0"/>
        <w:contextualSpacing/>
        <w:jc w:val="both"/>
        <w:rPr>
          <w:sz w:val="24"/>
          <w:szCs w:val="24"/>
          <w:u w:val="single"/>
        </w:rPr>
      </w:pPr>
      <w:r>
        <w:rPr>
          <w:rFonts w:cs="Calibri" w:cstheme="minorHAnsi"/>
        </w:rPr>
        <w:t>Het Dagelijks Bestuur.</w:t>
      </w:r>
    </w:p>
    <w:p>
      <w:pPr>
        <w:pStyle w:val="ListParagraph"/>
        <w:numPr>
          <w:ilvl w:val="0"/>
          <w:numId w:val="2"/>
        </w:numPr>
        <w:spacing w:lineRule="auto" w:line="288" w:before="0" w:after="0"/>
        <w:contextualSpacing/>
        <w:jc w:val="both"/>
        <w:rPr>
          <w:sz w:val="24"/>
          <w:szCs w:val="24"/>
          <w:u w:val="single"/>
        </w:rPr>
      </w:pPr>
      <w:r>
        <w:rPr>
          <w:rFonts w:cs="Calibri" w:cstheme="minorHAnsi"/>
        </w:rPr>
        <w:t>Het schriftelijk verzoek, met redenen omkleed, van minstens vier clubs. Deze vergadering moet dan binnen de drie weken worden gehouden. Hiervoor zal iedere club door de secretaris minstens een week van te voren schriftelijk worden verwittigd, met vermelding van de agenda.</w:t>
      </w:r>
    </w:p>
    <w:p>
      <w:pPr>
        <w:pStyle w:val="ListParagraph"/>
        <w:numPr>
          <w:ilvl w:val="0"/>
          <w:numId w:val="2"/>
        </w:numPr>
        <w:spacing w:lineRule="auto" w:line="288" w:before="0" w:after="0"/>
        <w:contextualSpacing/>
        <w:jc w:val="both"/>
        <w:rPr>
          <w:sz w:val="24"/>
          <w:szCs w:val="24"/>
          <w:u w:val="single"/>
        </w:rPr>
      </w:pPr>
      <w:r>
        <w:rPr>
          <w:rFonts w:cs="Calibri" w:cstheme="minorHAnsi"/>
        </w:rPr>
        <w:t>De stemmingen zijn openbaar, tenzij een van de bestuursleden om schriftelijke stemming verzoekt. Persoonsgebonden kwesties worden altijd schriftelijk gestemd. De voorstellen worden aangenomen bij gewone meerderheid (de helft plus één).</w:t>
      </w:r>
    </w:p>
    <w:p>
      <w:pPr>
        <w:pStyle w:val="ListParagraph"/>
        <w:numPr>
          <w:ilvl w:val="2"/>
          <w:numId w:val="1"/>
        </w:numPr>
        <w:spacing w:lineRule="auto" w:line="288" w:before="0" w:after="120"/>
        <w:ind w:left="1434" w:hanging="510"/>
        <w:contextualSpacing/>
        <w:jc w:val="both"/>
        <w:rPr/>
      </w:pPr>
      <w:r>
        <w:rPr>
          <w:sz w:val="24"/>
          <w:szCs w:val="24"/>
          <w:u w:val="single"/>
        </w:rPr>
        <w:t>Werking dagelijks bestuur</w:t>
      </w:r>
    </w:p>
    <w:p>
      <w:pPr>
        <w:pStyle w:val="Normal"/>
        <w:spacing w:lineRule="auto" w:line="288" w:before="0" w:after="120"/>
        <w:ind w:left="1474" w:hanging="0"/>
        <w:jc w:val="both"/>
        <w:rPr/>
      </w:pPr>
      <w:r>
        <w:rPr>
          <w:rFonts w:cs="Calibri" w:cstheme="minorHAnsi"/>
        </w:rPr>
        <w:t>Het Dagelijks Bestuur bestaat uit een Voorzitter</w:t>
      </w:r>
      <w:r>
        <w:rPr>
          <w:rFonts w:cs="Calibri" w:cstheme="minorHAnsi"/>
        </w:rPr>
        <w:t xml:space="preserve">, </w:t>
      </w:r>
      <w:r>
        <w:rPr>
          <w:rFonts w:cs="Calibri" w:cstheme="minorHAnsi"/>
        </w:rPr>
        <w:t>een Schatbewaarder, een Secretaris, een Sportleider en mogelijk twee Raadsleden.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De vergadering van het Dagelijks Bestuur is rechtsgeldig bij minimum aanwezigheid van meerderheid van bestuursleden. B.v. Er zijn vijf bestuursleden, dan is drie dus rechtsgeldig.</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Stemrecht : Ieder lid van het Dagelijks Bestuur heeft stemrecht. Voorstellen worden aangenomen bij eenvoudige meerderheid (de helft plus één).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Reglement: Het Dagelijks Bestuur is verantwoordelijk voor het op punt stellen van een reglement. Zij zullen dit voorleggen aan de Algemene Vergadering ter discussie en aanvaarding. Dit kan gebeuren in een extra vergadering. Na aanvaarding en goedkeuring zijn wijzigingen, verwerpingen of aanvullingen slechts mogelijk nadat deze schriftelijk zijn ingediend in een Algemene Vergadering om bekrachtigd te worden, of verworpen. Veranderingen in het reglement kunnen niet gebeuren in lopende zaken.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Het Dagelijks Bestuur ziet er op toe dat het reglement nageleefd wordt. Het draagt de financiële verantwoordelijkheid van de bond. Het zal de Algemene Vergaderingen voorbereiden en de ingekomen voorstellen duidelijk formuleren.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De voorzitter kan het Dagelijks Bestuur bijeenroepen, in samenspraak met de secretaris, telkens hij dit nodig acht, met vermelding van een duidelijke agenda.</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Indien een Dagelijks Bestuurslid het vertrouwen van de Algemene Vergadering verliest voordat zijn mandaat verlopen is, of bij voortijdig ontslag, zal het Dagelijks Bestuur een vervanger voorstellen die door de Algemene Vergadering moet worden bekrachtigd. Indien geen vervanger gevonden wordt, zal op de Algemene Vergadering een kandidaat gevraagd worden.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Het Dagelijks Bestuur heeft tot taak om de schietstanden van de aangesloten verenigingen te keuren. Een stand welke schiettechnisch niet in orde wordt bevonden, kan voor gebruik geschorst worden tot de nodige verbeteringen aangebracht zijn.</w:t>
      </w:r>
    </w:p>
    <w:p>
      <w:pPr>
        <w:pStyle w:val="ListParagraph"/>
        <w:numPr>
          <w:ilvl w:val="3"/>
          <w:numId w:val="1"/>
        </w:numPr>
        <w:spacing w:lineRule="auto" w:line="288" w:before="0" w:after="0"/>
        <w:ind w:left="2325" w:hanging="851"/>
        <w:contextualSpacing/>
        <w:jc w:val="both"/>
        <w:rPr>
          <w:sz w:val="24"/>
          <w:szCs w:val="24"/>
          <w:u w:val="single"/>
        </w:rPr>
      </w:pPr>
      <w:r>
        <w:rPr>
          <w:rFonts w:cs="Calibri" w:cstheme="minorHAnsi"/>
        </w:rPr>
        <w:t>Algemene Vergadering. Een Algemene Vergadering voor alle leden van de Zuiderbond heeft in januari en augustus plaats. Hier wordt de kalender der wedstrijden besproken. De werking en de bevoegdheden van deze vergadering worden vastgelegd op de volgende bladzijde.</w:t>
      </w:r>
      <w:r>
        <w:br w:type="page"/>
      </w:r>
    </w:p>
    <w:p>
      <w:pPr>
        <w:pStyle w:val="ListParagraph"/>
        <w:numPr>
          <w:ilvl w:val="0"/>
          <w:numId w:val="1"/>
        </w:numPr>
        <w:spacing w:lineRule="auto" w:line="288" w:before="0" w:after="240"/>
        <w:ind w:left="357" w:hanging="357"/>
        <w:contextualSpacing/>
        <w:jc w:val="both"/>
        <w:rPr>
          <w:b/>
          <w:b/>
          <w:bCs/>
          <w:sz w:val="24"/>
          <w:szCs w:val="24"/>
        </w:rPr>
      </w:pPr>
      <w:bookmarkStart w:id="8" w:name="De_Algemene_vergadering"/>
      <w:bookmarkEnd w:id="8"/>
      <w:r>
        <w:rPr>
          <w:b/>
          <w:bCs/>
          <w:sz w:val="32"/>
          <w:szCs w:val="32"/>
        </w:rPr>
        <w:t>De Algemene vergadering</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Algemene Vergadering is het hoogste uitvoerende orgaan en is daarom bevoegd om alle genomen beslissingen te bevestigen of te verwerpen.</w:t>
      </w:r>
    </w:p>
    <w:p>
      <w:pPr>
        <w:pStyle w:val="ListParagraph"/>
        <w:numPr>
          <w:ilvl w:val="1"/>
          <w:numId w:val="1"/>
        </w:numPr>
        <w:spacing w:lineRule="auto" w:line="288" w:before="0" w:after="120"/>
        <w:ind w:left="788" w:hanging="431"/>
        <w:contextualSpacing/>
        <w:jc w:val="both"/>
        <w:rPr>
          <w:sz w:val="24"/>
          <w:szCs w:val="24"/>
          <w:u w:val="single"/>
        </w:rPr>
      </w:pPr>
      <w:r>
        <w:rPr>
          <w:rFonts w:cs="Calibri" w:cstheme="minorHAnsi"/>
        </w:rPr>
        <w:t>Zij komt minstens twee maal  per jaar bijeen.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Zij is toegankelijk voor ieder aangesloten lid.</w:t>
      </w:r>
    </w:p>
    <w:p>
      <w:pPr>
        <w:pStyle w:val="ListParagraph"/>
        <w:numPr>
          <w:ilvl w:val="1"/>
          <w:numId w:val="1"/>
        </w:numPr>
        <w:spacing w:lineRule="auto" w:line="288" w:before="0" w:after="120"/>
        <w:ind w:left="867" w:hanging="510"/>
        <w:contextualSpacing/>
        <w:jc w:val="both"/>
        <w:rPr/>
      </w:pPr>
      <w:r>
        <w:rPr>
          <w:rFonts w:cs="Calibri" w:cstheme="minorHAnsi"/>
        </w:rPr>
        <w:t>Het stemrecht is toegekend per club. Dit wil zeggen, er is één geldige stem per aangesloten vereniging.</w:t>
        <w:br/>
        <w:t>Clubs (20):</w:t>
      </w:r>
    </w:p>
    <w:p>
      <w:pPr>
        <w:pStyle w:val="Normal"/>
        <w:spacing w:lineRule="auto" w:line="288" w:before="0" w:after="0"/>
        <w:ind w:left="851" w:hanging="0"/>
        <w:rPr/>
      </w:pPr>
      <w:r>
        <w:rPr>
          <w:rFonts w:cs="Calibri" w:cstheme="minorHAnsi"/>
        </w:rPr>
        <w:t xml:space="preserve">- </w:t>
      </w:r>
      <w:r>
        <w:rPr>
          <w:rFonts w:cs="Calibri" w:cstheme="minorHAnsi"/>
        </w:rPr>
        <w:t>BPR (Boog, Pijl, Roos Mortsel)</w:t>
      </w:r>
    </w:p>
    <w:p>
      <w:pPr>
        <w:pStyle w:val="Normal"/>
        <w:spacing w:lineRule="auto" w:line="288" w:before="0" w:after="0"/>
        <w:ind w:left="851" w:hanging="0"/>
        <w:rPr>
          <w:rFonts w:cs="Calibri" w:cstheme="minorHAnsi"/>
        </w:rPr>
      </w:pPr>
      <w:r>
        <w:rPr>
          <w:rFonts w:cs="Calibri" w:cstheme="minorHAnsi"/>
        </w:rPr>
        <w:t>- DAE ( Drij Akers Ekeren)</w:t>
      </w:r>
    </w:p>
    <w:p>
      <w:pPr>
        <w:pStyle w:val="Normal"/>
        <w:spacing w:lineRule="auto" w:line="288" w:before="0" w:after="0"/>
        <w:ind w:left="851" w:hanging="0"/>
        <w:rPr>
          <w:rFonts w:cs="Calibri" w:cstheme="minorHAnsi"/>
        </w:rPr>
      </w:pPr>
      <w:r>
        <w:rPr>
          <w:rFonts w:cs="Calibri" w:cstheme="minorHAnsi"/>
        </w:rPr>
        <w:t>- DAN (Diamond Archers Nijlen)</w:t>
      </w:r>
    </w:p>
    <w:p>
      <w:pPr>
        <w:pStyle w:val="Normal"/>
        <w:spacing w:lineRule="auto" w:line="288" w:before="0" w:after="0"/>
        <w:ind w:left="851" w:hanging="0"/>
        <w:rPr>
          <w:rFonts w:cs="Calibri" w:cstheme="minorHAnsi"/>
        </w:rPr>
      </w:pPr>
      <w:r>
        <w:rPr>
          <w:rFonts w:cs="Calibri" w:cstheme="minorHAnsi"/>
        </w:rPr>
        <w:t>- DEH (De Eendracht Herenthout)</w:t>
      </w:r>
    </w:p>
    <w:p>
      <w:pPr>
        <w:pStyle w:val="Normal"/>
        <w:spacing w:lineRule="auto" w:line="288" w:before="0" w:after="0"/>
        <w:ind w:left="851" w:hanging="0"/>
        <w:rPr>
          <w:rFonts w:cs="Calibri" w:cstheme="minorHAnsi"/>
        </w:rPr>
      </w:pPr>
      <w:r>
        <w:rPr>
          <w:rFonts w:cs="Calibri" w:cstheme="minorHAnsi"/>
        </w:rPr>
        <w:t>- DEW (De Eendracht Westmalle)</w:t>
      </w:r>
    </w:p>
    <w:p>
      <w:pPr>
        <w:pStyle w:val="Normal"/>
        <w:spacing w:lineRule="auto" w:line="288" w:before="0" w:after="0"/>
        <w:ind w:left="851" w:hanging="0"/>
        <w:rPr>
          <w:rFonts w:cs="Calibri" w:cstheme="minorHAnsi"/>
        </w:rPr>
      </w:pPr>
      <w:r>
        <w:rPr>
          <w:rFonts w:cs="Calibri" w:cstheme="minorHAnsi"/>
        </w:rPr>
        <w:t>- DRZ (De Roos Zandhoven)</w:t>
      </w:r>
    </w:p>
    <w:p>
      <w:pPr>
        <w:pStyle w:val="Normal"/>
        <w:spacing w:lineRule="auto" w:line="288" w:before="0" w:after="0"/>
        <w:ind w:left="851" w:hanging="0"/>
        <w:rPr/>
      </w:pPr>
      <w:r>
        <w:rPr>
          <w:rFonts w:cs="Calibri" w:cstheme="minorHAnsi"/>
        </w:rPr>
        <w:t>- EHV (Edele Handboog Veerle)</w:t>
      </w:r>
    </w:p>
    <w:p>
      <w:pPr>
        <w:pStyle w:val="Normal"/>
        <w:spacing w:lineRule="auto" w:line="288" w:before="0" w:after="0"/>
        <w:ind w:left="851" w:hanging="0"/>
        <w:rPr>
          <w:rFonts w:cs="Calibri" w:cstheme="minorHAnsi"/>
        </w:rPr>
      </w:pPr>
      <w:r>
        <w:rPr>
          <w:rFonts w:cs="Calibri" w:cstheme="minorHAnsi"/>
        </w:rPr>
        <w:t>- KHB (Koninklijke Hertog Van Brabant Hove)</w:t>
      </w:r>
    </w:p>
    <w:p>
      <w:pPr>
        <w:pStyle w:val="Normal"/>
        <w:spacing w:lineRule="auto" w:line="288" w:before="0" w:after="0"/>
        <w:ind w:left="851" w:hanging="0"/>
        <w:rPr>
          <w:rFonts w:cs="Calibri" w:cstheme="minorHAnsi"/>
        </w:rPr>
      </w:pPr>
      <w:r>
        <w:rPr>
          <w:rFonts w:cs="Calibri" w:cstheme="minorHAnsi"/>
        </w:rPr>
        <w:t>- KHV (Kempische Handboog Veerle)</w:t>
      </w:r>
    </w:p>
    <w:p>
      <w:pPr>
        <w:pStyle w:val="Normal"/>
        <w:spacing w:lineRule="auto" w:line="288" w:before="0" w:after="0"/>
        <w:ind w:left="851" w:hanging="0"/>
        <w:rPr>
          <w:rFonts w:cs="Calibri" w:cstheme="minorHAnsi"/>
        </w:rPr>
      </w:pPr>
      <w:r>
        <w:rPr>
          <w:rFonts w:cs="Calibri" w:cstheme="minorHAnsi"/>
        </w:rPr>
        <w:t>- KME (Koninklijke Moed en Eendracht Lier)</w:t>
      </w:r>
    </w:p>
    <w:p>
      <w:pPr>
        <w:pStyle w:val="Normal"/>
        <w:spacing w:lineRule="auto" w:line="288" w:before="0" w:after="0"/>
        <w:ind w:left="851" w:hanging="0"/>
        <w:rPr>
          <w:rFonts w:cs="Calibri" w:cstheme="minorHAnsi"/>
        </w:rPr>
      </w:pPr>
      <w:r>
        <w:rPr>
          <w:rFonts w:cs="Calibri" w:cstheme="minorHAnsi"/>
        </w:rPr>
        <w:t>- NSH (Neteschutters Heultje)</w:t>
      </w:r>
    </w:p>
    <w:p>
      <w:pPr>
        <w:pStyle w:val="Normal"/>
        <w:spacing w:lineRule="auto" w:line="288" w:before="0" w:after="0"/>
        <w:ind w:left="851" w:hanging="0"/>
        <w:rPr>
          <w:rFonts w:cs="Calibri" w:cstheme="minorHAnsi"/>
        </w:rPr>
      </w:pPr>
      <w:r>
        <w:rPr>
          <w:rFonts w:cs="Calibri" w:cstheme="minorHAnsi"/>
        </w:rPr>
        <w:t xml:space="preserve">- NSS </w:t>
      </w:r>
      <w:r>
        <w:rPr>
          <w:rFonts w:cs="Calibri" w:cstheme="minorHAnsi"/>
        </w:rPr>
        <w:t>(</w:t>
      </w:r>
      <w:r>
        <w:rPr>
          <w:rFonts w:cs="Calibri" w:cstheme="minorHAnsi"/>
        </w:rPr>
        <w:t xml:space="preserve">Nijlen Sint-Sebastiaan </w:t>
      </w:r>
      <w:r>
        <w:rPr>
          <w:rFonts w:cs="Calibri" w:cstheme="minorHAnsi"/>
        </w:rPr>
        <w:t>Nijlen</w:t>
      </w:r>
      <w:r>
        <w:rPr>
          <w:rFonts w:cs="Calibri" w:cstheme="minorHAnsi"/>
        </w:rPr>
        <w:t>)</w:t>
      </w:r>
    </w:p>
    <w:p>
      <w:pPr>
        <w:pStyle w:val="Normal"/>
        <w:spacing w:lineRule="auto" w:line="288" w:before="0" w:after="0"/>
        <w:ind w:left="851" w:hanging="0"/>
        <w:rPr>
          <w:rFonts w:cs="Calibri" w:cstheme="minorHAnsi"/>
        </w:rPr>
      </w:pPr>
      <w:r>
        <w:rPr>
          <w:rFonts w:cs="Calibri" w:cstheme="minorHAnsi"/>
        </w:rPr>
        <w:t>- NVL (Nooit Volleerd Laakdal)</w:t>
      </w:r>
    </w:p>
    <w:p>
      <w:pPr>
        <w:pStyle w:val="Normal"/>
        <w:spacing w:lineRule="auto" w:line="288" w:before="0" w:after="0"/>
        <w:ind w:left="851" w:hanging="0"/>
        <w:rPr>
          <w:rFonts w:cs="Calibri" w:cstheme="minorHAnsi"/>
        </w:rPr>
      </w:pPr>
      <w:r>
        <w:rPr>
          <w:rFonts w:cs="Calibri" w:cstheme="minorHAnsi"/>
        </w:rPr>
        <w:t xml:space="preserve">- SAX (Special Archery X-pression </w:t>
      </w:r>
      <w:r>
        <w:rPr>
          <w:rFonts w:cs="Calibri" w:cstheme="minorHAnsi"/>
        </w:rPr>
        <w:t>Wiekevorst</w:t>
      </w:r>
      <w:r>
        <w:rPr>
          <w:rFonts w:cs="Calibri" w:cstheme="minorHAnsi"/>
        </w:rPr>
        <w:t>)</w:t>
      </w:r>
    </w:p>
    <w:p>
      <w:pPr>
        <w:pStyle w:val="Normal"/>
        <w:spacing w:lineRule="auto" w:line="288" w:before="0" w:after="0"/>
        <w:ind w:left="851" w:hanging="0"/>
        <w:rPr>
          <w:rFonts w:cs="Calibri" w:cstheme="minorHAnsi"/>
        </w:rPr>
      </w:pPr>
      <w:r>
        <w:rPr>
          <w:rFonts w:cs="Calibri" w:cstheme="minorHAnsi"/>
        </w:rPr>
        <w:t>- SCH (Sint-Sebastiaan Schoten)</w:t>
      </w:r>
    </w:p>
    <w:p>
      <w:pPr>
        <w:pStyle w:val="Normal"/>
        <w:spacing w:lineRule="auto" w:line="288" w:before="0" w:after="0"/>
        <w:ind w:left="851" w:hanging="0"/>
        <w:rPr>
          <w:rFonts w:cs="Calibri" w:cstheme="minorHAnsi"/>
        </w:rPr>
      </w:pPr>
      <w:r>
        <w:rPr>
          <w:rFonts w:cs="Calibri" w:cstheme="minorHAnsi"/>
        </w:rPr>
        <w:t>- SSR (Sint-Sebastiaan Rijkevorsel)</w:t>
      </w:r>
    </w:p>
    <w:p>
      <w:pPr>
        <w:pStyle w:val="Normal"/>
        <w:spacing w:lineRule="auto" w:line="288" w:before="0" w:after="0"/>
        <w:ind w:left="851" w:hanging="0"/>
        <w:rPr>
          <w:rFonts w:cs="Calibri" w:cstheme="minorHAnsi"/>
        </w:rPr>
      </w:pPr>
      <w:r>
        <w:rPr>
          <w:rFonts w:cs="Calibri" w:cstheme="minorHAnsi"/>
        </w:rPr>
        <w:t>- SWZ (Sint-Sebastiaan Wechelderzande)</w:t>
      </w:r>
    </w:p>
    <w:p>
      <w:pPr>
        <w:pStyle w:val="Normal"/>
        <w:spacing w:lineRule="auto" w:line="288" w:before="0" w:after="0"/>
        <w:ind w:left="851" w:hanging="0"/>
        <w:rPr>
          <w:rFonts w:cs="Calibri" w:cstheme="minorHAnsi"/>
        </w:rPr>
      </w:pPr>
      <w:r>
        <w:rPr>
          <w:rFonts w:cs="Calibri" w:cstheme="minorHAnsi"/>
        </w:rPr>
        <w:t>- VHV (Volharding Viersel)</w:t>
      </w:r>
    </w:p>
    <w:p>
      <w:pPr>
        <w:pStyle w:val="Normal"/>
        <w:spacing w:lineRule="auto" w:line="288" w:before="0" w:after="0"/>
        <w:ind w:left="851" w:hanging="0"/>
        <w:rPr>
          <w:rFonts w:cs="Calibri" w:cstheme="minorHAnsi"/>
          <w:lang w:val="en-GB"/>
        </w:rPr>
      </w:pPr>
      <w:r>
        <w:rPr>
          <w:rFonts w:cs="Calibri" w:cstheme="minorHAnsi"/>
          <w:lang w:val="en-GB"/>
        </w:rPr>
        <w:t>- WSS (Westerlo Sint-Sebastiaan)</w:t>
      </w:r>
    </w:p>
    <w:p>
      <w:pPr>
        <w:pStyle w:val="Normal"/>
        <w:spacing w:lineRule="auto" w:line="288" w:before="0" w:after="0"/>
        <w:ind w:left="851" w:hanging="0"/>
        <w:rPr>
          <w:sz w:val="24"/>
          <w:szCs w:val="24"/>
          <w:u w:val="single"/>
          <w:lang w:val="en-GB"/>
        </w:rPr>
      </w:pPr>
      <w:r>
        <w:rPr>
          <w:rFonts w:cs="Calibri" w:cstheme="minorHAnsi"/>
          <w:lang w:val="en-GB"/>
        </w:rPr>
        <w:t>- WTV (Willem Tell Vilvoorde)</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Alleen aanwezige clubs kunnen stemmen.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genomen beslissingen in de loop van het jaar, alsook aanpassingen aan het reglement worden bevestigd door de eerstvolgende Algemene Vergadering in augustus. Dit betekent dat eerder genomen beslissingen en/of wijzigingen niet meer op de Algemene Vergadering van januari moeten terugkomen.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Tot de uitsluitende bevoegdheid van de Algemene Vergadering behoren:</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Wijzigingen van de statuten en reglementen (bekrachtiging of verwerping).</w:t>
      </w:r>
    </w:p>
    <w:p>
      <w:pPr>
        <w:pStyle w:val="ListParagraph"/>
        <w:numPr>
          <w:ilvl w:val="2"/>
          <w:numId w:val="1"/>
        </w:numPr>
        <w:spacing w:lineRule="auto" w:line="288" w:before="0" w:after="120"/>
        <w:ind w:left="1361" w:hanging="510"/>
        <w:contextualSpacing/>
        <w:jc w:val="both"/>
        <w:rPr>
          <w:sz w:val="24"/>
          <w:szCs w:val="24"/>
          <w:u w:val="single"/>
        </w:rPr>
      </w:pPr>
      <w:r>
        <w:rPr>
          <w:rStyle w:val="Emphasis"/>
          <w:rFonts w:cs="Calibri" w:cstheme="minorHAnsi"/>
          <w:i w:val="false"/>
          <w:iCs w:val="false"/>
        </w:rPr>
        <w:t>Het benoemen en afzetten van de leden van het Dagelijks Bestuur (vertrouwensgeving).</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Het goedkeuren van de begrotingen en rekeningen.</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Het vrijwillig ontbinden van de Zuiderbond.</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Het aanvaarden of het uitsluiten van een vereniging.</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Het goedkeuren van de schietkalender. Bij het samenstellen van de kalender zal, indien meer dan 1 club eenzelfde datum vraagt, de inrichter bepaald worden door loting, zowel voor de winter- als voor de zomerkalender.</w:t>
      </w:r>
    </w:p>
    <w:p>
      <w:pPr>
        <w:pStyle w:val="ListParagraph"/>
        <w:numPr>
          <w:ilvl w:val="2"/>
          <w:numId w:val="1"/>
        </w:numPr>
        <w:spacing w:lineRule="auto" w:line="288" w:before="0" w:after="120"/>
        <w:ind w:left="1361" w:hanging="510"/>
        <w:contextualSpacing/>
        <w:jc w:val="both"/>
        <w:rPr>
          <w:sz w:val="24"/>
          <w:szCs w:val="24"/>
          <w:u w:val="single"/>
        </w:rPr>
      </w:pPr>
      <w:r>
        <w:rPr>
          <w:rFonts w:cs="Calibri" w:cstheme="minorHAnsi"/>
        </w:rPr>
        <w:t>Bij ontbinding van de zuiderbond zullen de bestaande gelden en goederen overgedragen worden aan de Antwerpse federatie.</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aankondiging van de Algemene Vergadering gebeurt door middel van een schrijven met vermelding van dag, plaats en uur alsook van de dagorde, minstens 14 dagen op voorhand.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Algemene Vergadering beslist in regel geldig, indien behoorlijk bijeengeroepen, welk ook het aantal aanwezige verenigingen zijn. Bij staking van stemmen is de stem van de voorzitter of bij diens afwezigheid de stem van degene die de Algemene Vergadering voorzit, beslissend.</w:t>
      </w:r>
    </w:p>
    <w:p>
      <w:pPr>
        <w:pStyle w:val="ListParagraph"/>
        <w:numPr>
          <w:ilvl w:val="1"/>
          <w:numId w:val="1"/>
        </w:numPr>
        <w:spacing w:lineRule="auto" w:line="288" w:before="0" w:after="120"/>
        <w:ind w:left="867" w:hanging="510"/>
        <w:contextualSpacing/>
        <w:jc w:val="both"/>
        <w:rPr/>
      </w:pPr>
      <w:r>
        <w:rPr>
          <w:rFonts w:cs="Calibri" w:cstheme="minorHAnsi"/>
        </w:rPr>
        <w:t xml:space="preserve">Het voorzitterschap van de Algemene Vergadering wordt opgedragen aan de voorzitter van het Dagelijks Bestuur. Bij afwezigheid wordt het voorzitterschap waargenomen </w:t>
      </w:r>
      <w:r>
        <w:rPr>
          <w:rStyle w:val="Emphasis"/>
          <w:rFonts w:cs="Calibri" w:cstheme="minorHAnsi"/>
          <w:i w:val="false"/>
          <w:iCs w:val="false"/>
        </w:rPr>
        <w:t xml:space="preserve">door </w:t>
      </w:r>
      <w:r>
        <w:rPr>
          <w:rStyle w:val="Emphasis"/>
          <w:rFonts w:cs="Calibri" w:cstheme="minorHAnsi"/>
          <w:i w:val="false"/>
          <w:iCs w:val="false"/>
        </w:rPr>
        <w:t>een lid</w:t>
      </w:r>
      <w:r>
        <w:rPr>
          <w:rStyle w:val="Emphasis"/>
          <w:rFonts w:cs="Calibri" w:cstheme="minorHAnsi"/>
          <w:i w:val="false"/>
          <w:iCs w:val="false"/>
        </w:rPr>
        <w:t xml:space="preserve"> van het Dagelijks Bestuur .</w:t>
      </w:r>
      <w:r>
        <w:rPr>
          <w:rFonts w:cs="Calibri" w:cstheme="minorHAnsi"/>
          <w:i w:val="false"/>
          <w:iCs w:val="false"/>
        </w:rPr>
        <w:t xml:space="preserve"> </w:t>
      </w:r>
      <w:r>
        <w:rPr>
          <w:rFonts w:cs="Calibri" w:cstheme="minorHAnsi"/>
        </w:rPr>
        <w:t xml:space="preserve">Degene die de vergadering voorzit duidt </w:t>
      </w:r>
      <w:r>
        <w:rPr>
          <w:rFonts w:cs="Calibri" w:cstheme="minorHAnsi"/>
        </w:rPr>
        <w:t xml:space="preserve">dan </w:t>
      </w:r>
      <w:r>
        <w:rPr>
          <w:rFonts w:cs="Calibri" w:cstheme="minorHAnsi"/>
        </w:rPr>
        <w:t>een secretaris aan.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Algemene Vergadering kan slechts geldig beslissen over punten die op de dagorde staan. zij kan evenwel beslissen over punten die niet op de dagorde staan wanneer 2/3 van de aanwezige verenigingen hiermee akkoord gaan.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Op de jaarvergadering behelst de dagorde minimum de goedkeuring van de rekeningen en de begroting.</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Van de beslissingen van de Algemene Vergadering wordt een verslag gemaakt. Een kopie van deze verslagen wordt aan alle aangesloten clubs bezorgd.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Een punt aangenomen in de Algemene Vergadering kan enkel nog ter discussie gesteld worden op aanvraag van minstens drie bestuursleden.</w:t>
      </w:r>
    </w:p>
    <w:p>
      <w:pPr>
        <w:pStyle w:val="ListParagraph"/>
        <w:numPr>
          <w:ilvl w:val="1"/>
          <w:numId w:val="1"/>
        </w:numPr>
        <w:spacing w:lineRule="auto" w:line="288" w:before="0" w:after="120"/>
        <w:ind w:left="867" w:hanging="510"/>
        <w:contextualSpacing/>
        <w:jc w:val="both"/>
        <w:rPr/>
      </w:pPr>
      <w:r>
        <w:rPr>
          <w:rFonts w:cs="Calibri" w:cstheme="minorHAnsi"/>
        </w:rPr>
        <w:t>Vragen of opmerkingen van de clubs betreffende de samenstelling van de dagorde der Algemene Vergadering kunnen enkel gebeuren via de voorzitter of de secretaris van deze vereniging. Dit moet minstens tien dagen voor de datum van de Algemene Vergadering gebeuren.</w:t>
      </w:r>
    </w:p>
    <w:p>
      <w:pPr>
        <w:pStyle w:val="ListParagraph"/>
        <w:numPr>
          <w:ilvl w:val="1"/>
          <w:numId w:val="1"/>
        </w:numPr>
        <w:spacing w:lineRule="auto" w:line="288" w:before="0" w:after="120"/>
        <w:ind w:left="867" w:hanging="510"/>
        <w:contextualSpacing/>
        <w:jc w:val="both"/>
        <w:rPr>
          <w:u w:val="none"/>
        </w:rPr>
      </w:pPr>
      <w:r>
        <w:rPr>
          <w:rFonts w:cs="Calibri" w:cstheme="minorHAnsi"/>
          <w:sz w:val="24"/>
          <w:szCs w:val="24"/>
          <w:u w:val="none"/>
        </w:rPr>
        <w:t>Volgende categories zijn er voorhanden :</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Jeugdschutters op 12 meter tot en met 14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 xml:space="preserve">          </w:t>
      </w:r>
      <w:r>
        <w:rPr>
          <w:rFonts w:cs="Calibri" w:cstheme="minorHAnsi"/>
          <w:sz w:val="24"/>
          <w:szCs w:val="24"/>
          <w:u w:val="none"/>
        </w:rPr>
        <w:t>Jeugdschutters van 15 tot en met 17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Heren van 18 tot en met 59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Dames van 18 tot en met 59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Masters van 60 tot en met 69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Veteranen van 70 tot en met 79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Ereveteranen van 80 tot en 89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Superveteranen vanaf 90 jaar.</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Barebowschutters, alle leeftijden, geen 12 meters in deze categorie.</w:t>
      </w:r>
    </w:p>
    <w:p>
      <w:pPr>
        <w:pStyle w:val="ListParagraph"/>
        <w:numPr>
          <w:ilvl w:val="0"/>
          <w:numId w:val="0"/>
        </w:numPr>
        <w:spacing w:lineRule="auto" w:line="288" w:before="0" w:after="120"/>
        <w:ind w:left="1149" w:hanging="0"/>
        <w:contextualSpacing/>
        <w:jc w:val="both"/>
        <w:rPr>
          <w:u w:val="none"/>
        </w:rPr>
      </w:pPr>
      <w:r>
        <w:rPr>
          <w:rFonts w:cs="Calibri" w:cstheme="minorHAnsi"/>
          <w:sz w:val="24"/>
          <w:szCs w:val="24"/>
          <w:u w:val="none"/>
        </w:rPr>
        <w:t>De leeftijd telt als de zomercompetitie begint en kan wijzigen als de wintercompetitie begint.</w:t>
      </w:r>
    </w:p>
    <w:p>
      <w:pPr>
        <w:pStyle w:val="ListParagraph"/>
        <w:numPr>
          <w:ilvl w:val="1"/>
          <w:numId w:val="1"/>
        </w:numPr>
        <w:spacing w:lineRule="auto" w:line="288" w:before="0" w:after="120"/>
        <w:ind w:left="867" w:hanging="510"/>
        <w:contextualSpacing/>
        <w:jc w:val="both"/>
        <w:rPr>
          <w:u w:val="none"/>
        </w:rPr>
      </w:pPr>
      <w:r>
        <w:rPr>
          <w:rFonts w:cs="Calibri" w:cstheme="minorHAnsi"/>
          <w:sz w:val="24"/>
          <w:szCs w:val="24"/>
          <w:u w:val="none"/>
        </w:rPr>
        <w:t>Elke schutter heeft de mogelijkheid om een categorieverhoging aan te vragen en dit via de ledenlijsten en het inlichtingenblad. Ook voor een competitie begint door de sportleider te verwittigen.</w:t>
      </w:r>
    </w:p>
    <w:p>
      <w:pPr>
        <w:pStyle w:val="ListParagraph"/>
        <w:numPr>
          <w:ilvl w:val="0"/>
          <w:numId w:val="0"/>
        </w:numPr>
        <w:spacing w:lineRule="auto" w:line="288" w:before="0" w:after="120"/>
        <w:ind w:left="1149" w:hanging="0"/>
        <w:contextualSpacing/>
        <w:jc w:val="both"/>
        <w:rPr>
          <w:rFonts w:cs="Calibri" w:cstheme="minorHAnsi"/>
          <w:sz w:val="24"/>
          <w:szCs w:val="24"/>
        </w:rPr>
      </w:pPr>
      <w:r>
        <w:rPr>
          <w:u w:val="none"/>
        </w:rPr>
      </w:r>
      <w:r>
        <w:br w:type="page"/>
      </w:r>
    </w:p>
    <w:p>
      <w:pPr>
        <w:pStyle w:val="Normal"/>
        <w:spacing w:lineRule="auto" w:line="288" w:before="0" w:after="120"/>
        <w:ind w:left="357" w:hanging="0"/>
        <w:jc w:val="both"/>
        <w:rPr>
          <w:b/>
          <w:b/>
          <w:bCs/>
          <w:sz w:val="32"/>
          <w:szCs w:val="32"/>
          <w:u w:val="single"/>
        </w:rPr>
      </w:pPr>
      <w:bookmarkStart w:id="9" w:name="Uitvoeringsreglement"/>
      <w:bookmarkEnd w:id="9"/>
      <w:r>
        <w:rPr>
          <w:b/>
          <w:bCs/>
          <w:sz w:val="32"/>
          <w:szCs w:val="32"/>
          <w:u w:val="single"/>
        </w:rPr>
        <w:t>Uitvoeringsmodaliteiten</w:t>
      </w:r>
    </w:p>
    <w:p>
      <w:pPr>
        <w:pStyle w:val="ListParagraph"/>
        <w:numPr>
          <w:ilvl w:val="0"/>
          <w:numId w:val="0"/>
        </w:numPr>
        <w:spacing w:lineRule="auto" w:line="288" w:before="0" w:after="120"/>
        <w:ind w:left="360" w:hanging="0"/>
        <w:contextualSpacing/>
        <w:jc w:val="both"/>
        <w:rPr>
          <w:rStyle w:val="Emphasis"/>
          <w:rFonts w:cs="Calibri" w:cstheme="minorHAnsi"/>
          <w:b/>
          <w:b/>
          <w:bCs/>
          <w:i w:val="false"/>
          <w:i w:val="false"/>
          <w:iCs w:val="false"/>
          <w:sz w:val="24"/>
          <w:szCs w:val="24"/>
          <w:u w:val="single"/>
        </w:rPr>
      </w:pPr>
      <w:r>
        <w:rPr/>
      </w:r>
      <w:r>
        <w:br w:type="page"/>
      </w:r>
    </w:p>
    <w:p>
      <w:pPr>
        <w:pStyle w:val="ListParagraph"/>
        <w:numPr>
          <w:ilvl w:val="0"/>
          <w:numId w:val="1"/>
        </w:numPr>
        <w:spacing w:lineRule="auto" w:line="288" w:before="0" w:after="120"/>
        <w:ind w:left="357" w:hanging="357"/>
        <w:contextualSpacing/>
        <w:jc w:val="both"/>
        <w:rPr>
          <w:sz w:val="24"/>
          <w:szCs w:val="24"/>
          <w:u w:val="single"/>
        </w:rPr>
      </w:pPr>
      <w:bookmarkStart w:id="10" w:name="Kampioenschap_1_pijl"/>
      <w:bookmarkEnd w:id="10"/>
      <w:r>
        <w:rPr>
          <w:rStyle w:val="Emphasis"/>
          <w:rFonts w:cs="Calibri" w:cstheme="minorHAnsi"/>
          <w:b/>
          <w:sz w:val="32"/>
          <w:szCs w:val="32"/>
        </w:rPr>
        <w:t>Kampioenschap 1 pijl van de Zuiderbond</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Ieder bij de Zuiderbond aangesloten schutter kan deelnemen aan het kampioenschap.</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De schutters worden in reeksen van 10 verdeeld en de eerste drie krijgen een prijs uitgereikt.</w:t>
      </w:r>
    </w:p>
    <w:p>
      <w:pPr>
        <w:pStyle w:val="Normal"/>
        <w:spacing w:lineRule="auto" w:line="288" w:before="0" w:after="120"/>
        <w:ind w:left="851" w:hanging="0"/>
        <w:jc w:val="both"/>
        <w:rPr>
          <w:rFonts w:cs="Calibri" w:cstheme="minorHAnsi"/>
        </w:rPr>
      </w:pPr>
      <w:r>
        <w:rPr>
          <w:rStyle w:val="Emphasis"/>
          <w:rFonts w:cs="Calibri" w:cstheme="minorHAnsi"/>
          <w:i w:val="false"/>
          <w:iCs w:val="false"/>
        </w:rPr>
        <w:t>Prijzen : Aparte vermelding voor Compound en Recurve schutters in de klassen:</w:t>
      </w:r>
    </w:p>
    <w:p>
      <w:pPr>
        <w:pStyle w:val="Normal"/>
        <w:spacing w:lineRule="auto" w:line="288" w:before="0" w:after="120"/>
        <w:ind w:left="851" w:hanging="0"/>
        <w:jc w:val="both"/>
        <w:rPr/>
      </w:pPr>
      <w:r>
        <w:rPr>
          <w:rStyle w:val="Emphasis"/>
          <w:rFonts w:cs="Calibri" w:cstheme="minorHAnsi"/>
          <w:i w:val="false"/>
          <w:iCs w:val="false"/>
        </w:rPr>
        <w:t>Heren, Dames, Jeugd ,</w:t>
      </w:r>
      <w:r>
        <w:rPr>
          <w:rStyle w:val="Emphasis"/>
          <w:rFonts w:cs="Calibri" w:cstheme="minorHAnsi"/>
          <w:i w:val="false"/>
          <w:iCs w:val="false"/>
        </w:rPr>
        <w:t xml:space="preserve"> </w:t>
      </w:r>
      <w:r>
        <w:rPr>
          <w:rStyle w:val="Emphasis"/>
          <w:rFonts w:cs="Calibri" w:cstheme="minorHAnsi"/>
          <w:i w:val="false"/>
          <w:iCs w:val="false"/>
        </w:rPr>
        <w:t>Masters vanaf 60 jaar, Veteranen vanaf 70 jaar, Ereveteranen vanaf 80, ereveteranen van 80 op 12 meter, superveteranen van 90 jaar en superveteranen van 90 op 12 meter  en 12 meter jeugdschutters en barebowschutters.</w:t>
      </w:r>
    </w:p>
    <w:p>
      <w:pPr>
        <w:pStyle w:val="Normal"/>
        <w:spacing w:lineRule="auto" w:line="288" w:before="0" w:after="120"/>
        <w:ind w:left="851" w:hanging="0"/>
        <w:jc w:val="both"/>
        <w:rPr>
          <w:rFonts w:cs="Calibri" w:cstheme="minorHAnsi"/>
        </w:rPr>
      </w:pPr>
      <w:r>
        <w:rPr>
          <w:rStyle w:val="Emphasis"/>
          <w:rFonts w:cs="Calibri" w:cstheme="minorHAnsi"/>
          <w:i w:val="false"/>
          <w:iCs w:val="false"/>
        </w:rPr>
        <w:t>Eindprijs in elke categorie : vanaf 1 t/m 5 schutters geeft men minimum één prijs; vanaf  6 t/m 7 schutters geeft men minimum 2 prijzen; vanaf  8 t/m 10 schutters geeft men minimum 3 prijzen. Bij gelijkheid van de punten telt het afschot.</w:t>
      </w:r>
    </w:p>
    <w:p>
      <w:pPr>
        <w:pStyle w:val="Normal"/>
        <w:spacing w:lineRule="auto" w:line="288" w:before="0" w:after="120"/>
        <w:ind w:left="851" w:hanging="0"/>
        <w:jc w:val="both"/>
        <w:rPr>
          <w:sz w:val="24"/>
          <w:szCs w:val="24"/>
          <w:u w:val="single"/>
        </w:rPr>
      </w:pPr>
      <w:r>
        <w:rPr>
          <w:rStyle w:val="Emphasis"/>
          <w:rFonts w:cs="Calibri" w:cstheme="minorHAnsi"/>
          <w:i w:val="false"/>
          <w:iCs w:val="false"/>
        </w:rPr>
        <w:t>De prijzen zijn € 9,00 - € 6,00 en € 4,00.</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Schiettijd bedraagt 45 sec . Bij overtreding van de tijd zal een buitenschot genoteerd worden. De inleg bedraagt € 5,00</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Alle onvoorziene gevallen en eventuele betwistingen worden door het Dagelijks Bestuur van de Zuiderbond geregeld.</w:t>
      </w:r>
    </w:p>
    <w:p>
      <w:pPr>
        <w:pStyle w:val="ListParagraph"/>
        <w:numPr>
          <w:ilvl w:val="1"/>
          <w:numId w:val="1"/>
        </w:numPr>
        <w:spacing w:lineRule="auto" w:line="288" w:before="0" w:after="120"/>
        <w:ind w:left="867" w:hanging="510"/>
        <w:contextualSpacing/>
        <w:jc w:val="both"/>
        <w:rPr>
          <w:sz w:val="24"/>
          <w:szCs w:val="24"/>
          <w:u w:val="single"/>
        </w:rPr>
      </w:pPr>
      <w:r>
        <w:rPr>
          <w:rStyle w:val="Emphasis"/>
          <w:rFonts w:cs="Calibri" w:cstheme="minorHAnsi"/>
          <w:i w:val="false"/>
          <w:iCs w:val="false"/>
        </w:rPr>
        <w:t>Indien de wedstrijd indoor wordt verschoten, gelden de regels van een indoorschieting met bijhorende schieturen. De prijzen zijn indoor en outdoor dezelfde.</w:t>
      </w:r>
      <w:r>
        <w:br w:type="page"/>
      </w:r>
    </w:p>
    <w:p>
      <w:pPr>
        <w:pStyle w:val="ListParagraph"/>
        <w:numPr>
          <w:ilvl w:val="0"/>
          <w:numId w:val="1"/>
        </w:numPr>
        <w:spacing w:lineRule="auto" w:line="288" w:before="0" w:after="120"/>
        <w:ind w:left="357" w:hanging="357"/>
        <w:contextualSpacing/>
        <w:jc w:val="both"/>
        <w:rPr/>
      </w:pPr>
      <w:bookmarkStart w:id="11" w:name="Beker_Zuiderbond_outdoor"/>
      <w:bookmarkEnd w:id="11"/>
      <w:r>
        <w:rPr>
          <w:rStyle w:val="Emphasis"/>
          <w:rFonts w:cs="Calibri" w:cstheme="minorHAnsi"/>
          <w:b/>
          <w:i w:val="false"/>
          <w:iCs w:val="false"/>
          <w:sz w:val="32"/>
          <w:szCs w:val="32"/>
        </w:rPr>
        <w:t xml:space="preserve">Beker van de Zuiderbond  </w:t>
      </w:r>
    </w:p>
    <w:p>
      <w:pPr>
        <w:pStyle w:val="ListParagraph"/>
        <w:numPr>
          <w:ilvl w:val="0"/>
          <w:numId w:val="0"/>
        </w:numPr>
        <w:spacing w:lineRule="auto" w:line="288" w:before="0" w:after="120"/>
        <w:ind w:left="1149" w:hanging="0"/>
        <w:contextualSpacing/>
        <w:jc w:val="both"/>
        <w:rPr>
          <w:rStyle w:val="Emphasis"/>
          <w:sz w:val="24"/>
          <w:szCs w:val="24"/>
          <w:u w:val="single"/>
        </w:rPr>
      </w:pPr>
      <w:r>
        <w:rPr/>
      </w:r>
      <w:bookmarkStart w:id="12" w:name="__DdeLink__1162_316545180"/>
      <w:bookmarkStart w:id="13" w:name="__DdeLink__1162_316545180"/>
      <w:bookmarkEnd w:id="13"/>
    </w:p>
    <w:p>
      <w:pPr>
        <w:pStyle w:val="ListParagraph"/>
        <w:numPr>
          <w:ilvl w:val="1"/>
          <w:numId w:val="1"/>
        </w:numPr>
        <w:spacing w:lineRule="auto" w:line="288" w:before="0" w:after="120"/>
        <w:ind w:left="867" w:hanging="510"/>
        <w:contextualSpacing/>
        <w:jc w:val="both"/>
        <w:rPr/>
      </w:pPr>
      <w:r>
        <w:rPr>
          <w:rFonts w:cs="Calibri" w:cstheme="minorHAnsi"/>
          <w:b/>
        </w:rPr>
        <w:t xml:space="preserve">Bekerschieting indoor 1 pijl apart geschoten : </w:t>
      </w:r>
      <w:r>
        <w:rPr>
          <w:rFonts w:cs="Calibri" w:cstheme="minorHAnsi"/>
        </w:rPr>
        <w:t>De clubs mogen zoveel ploegen inschrijven als ze voorhanden hebben.  Een ploeg is samengesteld uit vier schutters . De inleg per ploeg is 5 euro . Indien er meer  ploegen zijn ingeschreven dan er indoorbanen zijn, zal men de wedstrijd schieten op vrijdagavond en zondag voor en namiddag . Recurve en compound zal afzonderlijk zijn . Aan de hand van deze uitslag mogen de 3 hoogste recurveploegen en de 3 hoogste compoundploegen een finale wedstrijd schieten op een andere dag om de beker te verdienen. Geen inleg. De winnende ploegen krijgen een beker en elke deelnemer krijgt een medaille.</w:t>
      </w:r>
    </w:p>
    <w:p>
      <w:pPr>
        <w:pStyle w:val="ListParagraph"/>
        <w:spacing w:lineRule="auto" w:line="288" w:before="0" w:after="120"/>
        <w:ind w:left="867" w:hanging="510"/>
        <w:contextualSpacing/>
        <w:jc w:val="both"/>
        <w:rPr>
          <w:rStyle w:val="Emphasis"/>
          <w:rFonts w:cs="Calibri" w:cstheme="minorHAnsi"/>
          <w:sz w:val="24"/>
          <w:szCs w:val="24"/>
          <w:highlight w:val="red"/>
          <w:u w:val="single"/>
        </w:rPr>
      </w:pPr>
      <w:r>
        <w:rPr>
          <w:rFonts w:cs="Calibri" w:cstheme="minorHAnsi"/>
          <w:sz w:val="24"/>
          <w:szCs w:val="24"/>
          <w:highlight w:val="red"/>
          <w:u w:val="single"/>
        </w:rPr>
      </w:r>
    </w:p>
    <w:p>
      <w:pPr>
        <w:pStyle w:val="ListParagraph"/>
        <w:spacing w:lineRule="auto" w:line="288" w:before="0" w:after="120"/>
        <w:ind w:left="867" w:hanging="510"/>
        <w:contextualSpacing/>
        <w:jc w:val="both"/>
        <w:rPr>
          <w:rStyle w:val="Emphasis"/>
          <w:rFonts w:cs="Calibri" w:cstheme="minorHAnsi"/>
          <w:sz w:val="24"/>
          <w:szCs w:val="24"/>
          <w:highlight w:val="red"/>
          <w:u w:val="single"/>
        </w:rPr>
      </w:pPr>
      <w:r>
        <w:rPr>
          <w:rFonts w:cs="Calibri" w:cstheme="minorHAnsi"/>
          <w:sz w:val="24"/>
          <w:szCs w:val="24"/>
          <w:highlight w:val="red"/>
          <w:u w:val="single"/>
        </w:rPr>
      </w:r>
    </w:p>
    <w:p>
      <w:pPr>
        <w:pStyle w:val="ListParagraph"/>
        <w:spacing w:lineRule="auto" w:line="288" w:before="0" w:after="120"/>
        <w:ind w:left="867" w:hanging="510"/>
        <w:contextualSpacing/>
        <w:jc w:val="both"/>
        <w:rPr>
          <w:rStyle w:val="Emphasis"/>
          <w:rFonts w:cs="Calibri" w:cstheme="minorHAnsi"/>
          <w:sz w:val="24"/>
          <w:szCs w:val="24"/>
          <w:highlight w:val="red"/>
          <w:u w:val="single"/>
        </w:rPr>
      </w:pPr>
      <w:r>
        <w:rPr>
          <w:rFonts w:cs="Calibri" w:cstheme="minorHAnsi"/>
          <w:sz w:val="24"/>
          <w:szCs w:val="24"/>
          <w:highlight w:val="red"/>
          <w:u w:val="single"/>
        </w:rPr>
      </w:r>
    </w:p>
    <w:p>
      <w:pPr>
        <w:pStyle w:val="ListParagraph"/>
        <w:numPr>
          <w:ilvl w:val="0"/>
          <w:numId w:val="1"/>
        </w:numPr>
        <w:spacing w:lineRule="auto" w:line="288" w:before="0" w:after="120"/>
        <w:contextualSpacing/>
        <w:jc w:val="both"/>
        <w:rPr>
          <w:b/>
          <w:b/>
          <w:bCs/>
          <w:sz w:val="36"/>
          <w:szCs w:val="36"/>
          <w:u w:val="single"/>
        </w:rPr>
      </w:pPr>
      <w:bookmarkStart w:id="14" w:name="Transfers"/>
      <w:bookmarkEnd w:id="14"/>
      <w:r>
        <w:rPr>
          <w:rFonts w:cs="Calibri" w:cstheme="minorHAnsi"/>
          <w:b/>
          <w:bCs/>
          <w:sz w:val="32"/>
          <w:szCs w:val="32"/>
        </w:rPr>
        <w:t>Transfers</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modaliteiten van de transfer worden beslist bij de Zuiderbond.</w:t>
      </w:r>
    </w:p>
    <w:p>
      <w:pPr>
        <w:pStyle w:val="ListParagraph"/>
        <w:numPr>
          <w:ilvl w:val="1"/>
          <w:numId w:val="1"/>
        </w:numPr>
        <w:spacing w:lineRule="auto" w:line="288" w:before="0" w:after="0"/>
        <w:ind w:left="867" w:hanging="510"/>
        <w:contextualSpacing/>
        <w:jc w:val="both"/>
        <w:rPr>
          <w:sz w:val="24"/>
          <w:szCs w:val="24"/>
          <w:u w:val="single"/>
        </w:rPr>
      </w:pPr>
      <w:r>
        <w:rPr>
          <w:rFonts w:cs="Calibri" w:cstheme="minorHAnsi"/>
        </w:rPr>
        <w:t>Bij overgang naar een andere club is de schutter verplicht de sportleider van de zuiderbond schriftelijk in te lichten  en de 2 betreffende clubs. De transfertperiode loopt van 20 augustus tot en met 20 september.</w:t>
      </w:r>
    </w:p>
    <w:p>
      <w:pPr>
        <w:pStyle w:val="Normal"/>
        <w:spacing w:lineRule="auto" w:line="288" w:before="0" w:after="120"/>
        <w:ind w:left="851" w:hanging="0"/>
        <w:jc w:val="both"/>
        <w:rPr>
          <w:sz w:val="24"/>
          <w:szCs w:val="24"/>
        </w:rPr>
      </w:pPr>
      <w:r>
        <w:rPr>
          <w:rFonts w:cs="Calibri" w:cstheme="minorHAnsi"/>
        </w:rPr>
        <w:t>Hier is geen goedkeuring van het bestuur nodig.</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Een club kan om zwaarwichtige redenen een schutter tijdens het lopende jaar uitsluiten om nog langer onder de naam van de club te schieten. Steeds moeten schutter en het dagelijks bestuur van de Zuiderbond hiervan schriftelijk op de hoogte gesteld worden. Een schutter kan één maal buiten de transfertperiode veranderen van club mits goedkeuring van het dagelijks bestuur. Vanaf de volgende wedstrijd kan deze schutter onder zijn nieuw club schieten.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Elke schutter kan weigeren om nog langer onder zijn club te schieten. Hij verwittigt hiervan het bestuur van de Zuiderbond en schiet na goedkeuring van het dagelijks bestuur onder een andere club. Beide betrokken clubs moeten hiervan op de hoogte gebracht worden door de schutter.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onvoorziene gevallen en betwistingen worden beslist door het Dagelijks Bestuur van de Zuiderbond.</w:t>
      </w:r>
      <w:r>
        <w:br w:type="page"/>
      </w:r>
    </w:p>
    <w:p>
      <w:pPr>
        <w:pStyle w:val="ListParagraph"/>
        <w:numPr>
          <w:ilvl w:val="0"/>
          <w:numId w:val="1"/>
        </w:numPr>
        <w:spacing w:lineRule="auto" w:line="288" w:before="0" w:after="120"/>
        <w:ind w:left="357" w:hanging="357"/>
        <w:contextualSpacing/>
        <w:jc w:val="both"/>
        <w:rPr/>
      </w:pPr>
      <w:bookmarkStart w:id="15" w:name="Tornooi_Van_De_Velde"/>
      <w:bookmarkEnd w:id="15"/>
      <w:r>
        <w:rPr>
          <w:rFonts w:cs="Calibri" w:cstheme="minorHAnsi"/>
          <w:b/>
          <w:sz w:val="32"/>
          <w:szCs w:val="32"/>
        </w:rPr>
        <w:t>Wintercompetitie 1 pijl indoor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Het tornooi is een handicapcompetitie. De periode loopt tijdens de winterperiode. Een klassement volgens de brutoscore en een klassement volgens de nettoscore worden gemaakt.</w:t>
      </w:r>
    </w:p>
    <w:p>
      <w:pPr>
        <w:pStyle w:val="ListParagraph"/>
        <w:numPr>
          <w:ilvl w:val="1"/>
          <w:numId w:val="1"/>
        </w:numPr>
        <w:spacing w:lineRule="auto" w:line="288" w:before="0" w:after="120"/>
        <w:contextualSpacing/>
        <w:jc w:val="both"/>
        <w:rPr>
          <w:sz w:val="24"/>
          <w:szCs w:val="24"/>
          <w:u w:val="single"/>
        </w:rPr>
      </w:pPr>
      <w:r>
        <w:rPr>
          <w:rFonts w:cs="Calibri" w:cstheme="minorHAnsi"/>
        </w:rPr>
        <w:t>De brutoscore is het normaal geschoten puntenaantal. De nettoscore is het eindgetal naar het gemiddelde van vorig jaar (indien geen eindresultaat van vorig jaar, zal de sportleider terug kunnen gaan tot de laatste drie competities). Dit gemiddelde word na elke wedstrijd aangepast.</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Jaarlijks worden wedstrijden ingericht volgens de richtlijnen van de Zuiderbond.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Elke wedstrijd is enkel toegankelijk voor schutters van de Zuiderbond.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Elke wedstrijd bestaat uit 30 maal 1 pijl voorafgegaan door 2 maal een proefpijl. Er wordt aan de doelen geschreven. De afstand is 25 meter, en 12 meter voor schutters tot en met 14 jaar.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Voor de uitslag worden de beste scores van de wedstrijden zowel voor de netto- als voor de bruto-klassering genomen. Op de algemene vergadering wordt beslist hoeveel wedstrijden er zullen tellen. Alle geschoten wedstrijden bepalen het gemiddelde voor het volgende jaar.</w:t>
      </w:r>
    </w:p>
    <w:p>
      <w:pPr>
        <w:pStyle w:val="ListParagraph"/>
        <w:numPr>
          <w:ilvl w:val="1"/>
          <w:numId w:val="1"/>
        </w:numPr>
        <w:spacing w:lineRule="auto" w:line="288" w:before="0" w:after="120"/>
        <w:ind w:left="867" w:hanging="510"/>
        <w:contextualSpacing/>
        <w:jc w:val="both"/>
        <w:rPr/>
      </w:pPr>
      <w:r>
        <w:rPr>
          <w:rFonts w:cs="Calibri" w:cstheme="minorHAnsi"/>
        </w:rPr>
        <w:t>Prijzen: Bij de wedstrijden wordt er een aparte vermelding gemaakt voor Compound en Recurve schutters,</w:t>
      </w:r>
      <w:r>
        <w:rPr>
          <w:rFonts w:cs="Calibri" w:cstheme="minorHAnsi"/>
          <w:i w:val="false"/>
          <w:iCs w:val="false"/>
        </w:rPr>
        <w:t xml:space="preserve"> </w:t>
      </w:r>
      <w:r>
        <w:rPr>
          <w:rStyle w:val="Emphasis"/>
          <w:rFonts w:cs="Calibri" w:cstheme="minorHAnsi"/>
          <w:i w:val="false"/>
          <w:iCs w:val="false"/>
        </w:rPr>
        <w:t xml:space="preserve"> alle Barebowers, </w:t>
      </w:r>
      <w:r>
        <w:rPr>
          <w:rFonts w:cs="Calibri" w:cstheme="minorHAnsi"/>
        </w:rPr>
        <w:t>Heren, Dames, Jeugd,  60+, 70+, 80+, 80+ op 12 meter, 90+ op 12 meter en 12 meter jeugdschutters. In het klassement van de wedstrijd zelf wordt vermelding gemaakt, maar geen prijs gegeven. Er zal echter wel een eindprijs voorzien worden in elke geschoten categorie, die overhandigd wordt door de penningmeester op de rekening van de club.</w:t>
      </w:r>
    </w:p>
    <w:p>
      <w:pPr>
        <w:pStyle w:val="Normal"/>
        <w:spacing w:lineRule="auto" w:line="288" w:before="0" w:after="0"/>
        <w:ind w:left="851" w:hanging="0"/>
        <w:jc w:val="both"/>
        <w:rPr>
          <w:rFonts w:cs="Calibri" w:cstheme="minorHAnsi"/>
        </w:rPr>
      </w:pPr>
      <w:r>
        <w:rPr>
          <w:rFonts w:cs="Calibri" w:cstheme="minorHAnsi"/>
        </w:rPr>
        <w:t>Eindprijs in elke categorie:</w:t>
      </w:r>
    </w:p>
    <w:p>
      <w:pPr>
        <w:pStyle w:val="Normal"/>
        <w:spacing w:lineRule="auto" w:line="288" w:before="0" w:after="120"/>
        <w:ind w:left="851" w:hanging="0"/>
        <w:jc w:val="both"/>
        <w:rPr>
          <w:rFonts w:cs="Calibri" w:cstheme="minorHAnsi"/>
        </w:rPr>
      </w:pPr>
      <w:r>
        <w:rPr>
          <w:rFonts w:cs="Calibri" w:cstheme="minorHAnsi"/>
        </w:rPr>
        <w:t>vanaf 1 t/m 6 schutters 1 prijs van € 15,00</w:t>
      </w:r>
    </w:p>
    <w:p>
      <w:pPr>
        <w:pStyle w:val="Normal"/>
        <w:spacing w:lineRule="auto" w:line="288" w:before="0" w:after="120"/>
        <w:ind w:left="851" w:hanging="0"/>
        <w:jc w:val="both"/>
        <w:rPr>
          <w:rFonts w:cs="Calibri" w:cstheme="minorHAnsi"/>
        </w:rPr>
      </w:pPr>
      <w:r>
        <w:rPr>
          <w:rFonts w:cs="Calibri" w:cstheme="minorHAnsi"/>
        </w:rPr>
        <w:t>vanaf  6 t/m 7 schutters geeft men 2 prijzen: € 15,00 en € 13,00</w:t>
      </w:r>
    </w:p>
    <w:p>
      <w:pPr>
        <w:pStyle w:val="Normal"/>
        <w:spacing w:lineRule="auto" w:line="288" w:before="0" w:after="120"/>
        <w:ind w:left="851" w:hanging="0"/>
        <w:jc w:val="both"/>
        <w:rPr>
          <w:rFonts w:cs="Calibri" w:cstheme="minorHAnsi"/>
        </w:rPr>
      </w:pPr>
      <w:r>
        <w:rPr>
          <w:rFonts w:cs="Calibri" w:cstheme="minorHAnsi"/>
        </w:rPr>
        <w:t>vanaf  8 t/m 10 schutters geeft men 3 prijzen: € 15,00, € 13,00 en € 11,00</w:t>
      </w:r>
    </w:p>
    <w:p>
      <w:pPr>
        <w:pStyle w:val="Normal"/>
        <w:spacing w:lineRule="auto" w:line="288" w:before="0" w:after="120"/>
        <w:ind w:left="851" w:hanging="0"/>
        <w:jc w:val="both"/>
        <w:rPr>
          <w:sz w:val="24"/>
          <w:szCs w:val="24"/>
          <w:u w:val="single"/>
        </w:rPr>
      </w:pPr>
      <w:r>
        <w:rPr>
          <w:rFonts w:cs="Calibri" w:cstheme="minorHAnsi"/>
        </w:rPr>
        <w:t>Bij gelijkheid in het eindklassement, telt de hoogste dagscore.</w:t>
      </w:r>
    </w:p>
    <w:p>
      <w:pPr>
        <w:pStyle w:val="ListParagraph"/>
        <w:numPr>
          <w:ilvl w:val="1"/>
          <w:numId w:val="1"/>
        </w:numPr>
        <w:spacing w:lineRule="auto" w:line="288" w:before="0" w:after="0"/>
        <w:ind w:left="867" w:hanging="510"/>
        <w:contextualSpacing/>
        <w:jc w:val="both"/>
        <w:rPr>
          <w:sz w:val="24"/>
          <w:szCs w:val="24"/>
          <w:u w:val="single"/>
        </w:rPr>
      </w:pPr>
      <w:r>
        <w:rPr>
          <w:rFonts w:cs="Calibri" w:cstheme="minorHAnsi"/>
        </w:rPr>
        <w:t>Voor de netto-klassering worden de schutters in 3 reeksen geklasseerd, alle recurven, alle compounds en de vrije reeks.</w:t>
      </w:r>
    </w:p>
    <w:p>
      <w:pPr>
        <w:pStyle w:val="Normal"/>
        <w:spacing w:lineRule="auto" w:line="288" w:before="0" w:after="120"/>
        <w:ind w:left="851" w:hanging="0"/>
        <w:jc w:val="both"/>
        <w:rPr>
          <w:sz w:val="24"/>
          <w:szCs w:val="24"/>
          <w:u w:val="single"/>
        </w:rPr>
      </w:pPr>
      <w:r>
        <w:rPr>
          <w:rFonts w:cs="Calibri" w:cstheme="minorHAnsi"/>
        </w:rPr>
        <w:t>Hier geven we 3 prijzen per 5 schutters: € 15,00, € 10,00 en € 5,00. Vanaf de 6</w:t>
      </w:r>
      <w:r>
        <w:rPr>
          <w:rFonts w:cs="Calibri" w:cstheme="minorHAnsi"/>
          <w:vertAlign w:val="superscript"/>
        </w:rPr>
        <w:t>de</w:t>
      </w:r>
      <w:r>
        <w:rPr>
          <w:rFonts w:cs="Calibri" w:cstheme="minorHAnsi"/>
        </w:rPr>
        <w:t xml:space="preserve"> opnieuw € 15,00, € 10,00 en € 5,00.</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Schutters waarvan nog geen handicap bekend is krijgen een gemiddelde na 3 geschoten wedstrijden . Deze schutters komen in een vrije reeks. Indien een schutter meent dat een onjuiste gemiddelde score op zijn formulier werd genoteerd moet hij dit, na de wedstrijd, met de inrichters opnemen. De inrichter geeft dit door aan de sportleider.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Het inleggeld bedraagt € 5,00 per schutter en per wedstrijd, waarvan € 1,50 per keer terug naar de schutter gaat indien hij over zijn getal schiet. Deze geldprijzen worden door de penningmeester op de rekening van de club overgeschreven.  De inrichtende club krijgt € 2,50 en betaalt aan de bond € 2,50 per schutter.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 xml:space="preserve">Alle deelnemers moeten ten laatste de </w:t>
      </w:r>
      <w:r>
        <w:rPr>
          <w:rFonts w:cs="Calibri" w:cstheme="minorHAnsi"/>
          <w:b w:val="false"/>
          <w:bCs w:val="false"/>
        </w:rPr>
        <w:t>woensdag</w:t>
      </w:r>
      <w:r>
        <w:rPr>
          <w:rFonts w:cs="Calibri" w:cstheme="minorHAnsi"/>
        </w:rPr>
        <w:t xml:space="preserve"> voor de wedstrijd opgegeven worden, met vermelding van startuur, aan de personen welke daarvoor hun telefoonnummer of e-mail hebben gemeld. De inrichter kan schutters die later inschrijven weigeren. Schutters welke zonder afmelding afwezig zijn dienen nadien hun inleggeld te betalen aan de inrichter.</w:t>
      </w:r>
    </w:p>
    <w:p>
      <w:pPr>
        <w:pStyle w:val="ListParagraph"/>
        <w:numPr>
          <w:ilvl w:val="1"/>
          <w:numId w:val="1"/>
        </w:numPr>
        <w:spacing w:lineRule="auto" w:line="288" w:before="0" w:after="120"/>
        <w:ind w:left="867" w:hanging="510"/>
        <w:contextualSpacing/>
        <w:jc w:val="both"/>
        <w:rPr/>
      </w:pPr>
      <w:r>
        <w:rPr>
          <w:rFonts w:cs="Calibri" w:cstheme="minorHAnsi"/>
        </w:rPr>
        <w:t xml:space="preserve">De wedstrijd moet minstens over twee dagen worden gehouden, </w:t>
      </w:r>
      <w:r>
        <w:rPr>
          <w:rFonts w:cs="Calibri" w:cstheme="minorHAnsi"/>
        </w:rPr>
        <w:t>1 weekenddag en 1 dag voorschieten.</w:t>
      </w:r>
    </w:p>
    <w:p>
      <w:pPr>
        <w:pStyle w:val="Normal"/>
        <w:spacing w:lineRule="auto" w:line="288" w:before="0" w:after="0"/>
        <w:ind w:left="851" w:hanging="0"/>
        <w:jc w:val="both"/>
        <w:rPr/>
      </w:pPr>
      <w:r>
        <w:rPr>
          <w:rFonts w:cs="Calibri" w:cstheme="minorHAnsi"/>
        </w:rPr>
        <w:t xml:space="preserve">De schieturen:  Zondag om 10.00 uur en 13.30 uur </w:t>
      </w:r>
      <w:r>
        <w:rPr>
          <w:rFonts w:cs="Calibri" w:cstheme="minorHAnsi"/>
        </w:rPr>
        <w:t>en 17 uur.</w:t>
      </w:r>
    </w:p>
    <w:p>
      <w:pPr>
        <w:pStyle w:val="Normal"/>
        <w:spacing w:lineRule="auto" w:line="288" w:before="0" w:after="0"/>
        <w:ind w:left="851" w:hanging="0"/>
        <w:jc w:val="both"/>
        <w:rPr>
          <w:rFonts w:cs="Calibri" w:cstheme="minorHAnsi"/>
        </w:rPr>
      </w:pPr>
      <w:r>
        <w:rPr>
          <w:rFonts w:cs="Calibri" w:cstheme="minorHAnsi"/>
        </w:rPr>
        <w:t>Het lokaal moet geopend zijn één uur voor de aanvang van de eerste manche en voldoende verwarmd.</w:t>
      </w:r>
    </w:p>
    <w:p>
      <w:pPr>
        <w:pStyle w:val="Normal"/>
        <w:spacing w:lineRule="auto" w:line="288" w:before="0" w:after="120"/>
        <w:ind w:left="851" w:hanging="0"/>
        <w:jc w:val="both"/>
        <w:rPr>
          <w:sz w:val="24"/>
          <w:szCs w:val="24"/>
          <w:u w:val="single"/>
        </w:rPr>
      </w:pPr>
      <w:r>
        <w:rPr>
          <w:rFonts w:cs="Calibri" w:cstheme="minorHAnsi"/>
        </w:rPr>
        <w:t>Toelating mag door de inrichters gegeven worden om vervroegd te schieten, in geen geval later.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wedstrijdformulieren worden door de inrichtende clubs zelf verstrekt. Na de wedstrijd wordt één kopie aan de sportleider toegezonden. Ze blijven bewaard tot één maand na de uitreiking van de geldprijzen van het eindklassement.</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Na iedere wedstrijd maakt de Sportleider van de Zuiderbond een klassement en bezorgt hiervan een exemplaar aan alle clubs.</w:t>
      </w:r>
    </w:p>
    <w:p>
      <w:pPr>
        <w:pStyle w:val="ListParagraph"/>
        <w:numPr>
          <w:ilvl w:val="1"/>
          <w:numId w:val="1"/>
        </w:numPr>
        <w:spacing w:lineRule="auto" w:line="288" w:before="0" w:after="120"/>
        <w:ind w:left="867" w:hanging="510"/>
        <w:contextualSpacing/>
        <w:jc w:val="both"/>
        <w:rPr/>
      </w:pPr>
      <w:r>
        <w:rPr>
          <w:rFonts w:cs="Calibri" w:cstheme="minorHAnsi"/>
        </w:rPr>
        <w:t xml:space="preserve">De wedstrijden worden geschoten met lichten en tijdsignaal. De schiettijd is 45 seconden. Bij overtreding van deze tijd zal de wedstrijdleider de betrokken schutter affluiten. Er mogen maximaal 4 lijnen per manche ingeschreven en opgesteld worden, de laatste manche van de dag, uitzonderlijk vijf lijnen. </w:t>
      </w:r>
      <w:r>
        <w:rPr>
          <w:rStyle w:val="Emphasis"/>
          <w:rFonts w:cs="Calibri" w:cstheme="minorHAnsi"/>
          <w:i w:val="false"/>
          <w:iCs w:val="false"/>
        </w:rPr>
        <w:t>Tijdens de schieting wordt er gedraaid met de lijnen ook de 12 meterlijn draait mee</w:t>
      </w:r>
      <w:r>
        <w:rPr>
          <w:rFonts w:cs="Calibri" w:cstheme="minorHAnsi"/>
          <w:i w:val="false"/>
          <w:iCs w:val="false"/>
        </w:rPr>
        <w:t>.</w:t>
      </w:r>
      <w:r>
        <w:rPr>
          <w:rFonts w:cs="Calibri" w:cstheme="minorHAnsi"/>
        </w:rPr>
        <w:t xml:space="preserve"> Een 3 meterlijn moet voorzien zijn, 3 meter voor de voorziene schietlijnen. Een pijl is geschoten als hij deze lijn heeft overschreden.</w:t>
      </w:r>
    </w:p>
    <w:p>
      <w:pPr>
        <w:pStyle w:val="ListParagraph"/>
        <w:numPr>
          <w:ilvl w:val="1"/>
          <w:numId w:val="1"/>
        </w:numPr>
        <w:spacing w:lineRule="auto" w:line="288" w:before="0" w:after="120"/>
        <w:ind w:left="867" w:hanging="510"/>
        <w:contextualSpacing/>
        <w:jc w:val="both"/>
        <w:rPr/>
      </w:pPr>
      <w:r>
        <w:rPr>
          <w:rFonts w:cs="Calibri" w:cstheme="minorHAnsi"/>
        </w:rPr>
        <w:t xml:space="preserve">Elke deelnemende schutter mag per wedstrijd maar 1 maal deelnemen </w:t>
      </w:r>
      <w:r>
        <w:rPr>
          <w:rStyle w:val="Emphasis"/>
          <w:rFonts w:cs="Calibri" w:cstheme="minorHAnsi"/>
          <w:i w:val="false"/>
          <w:iCs w:val="false"/>
        </w:rPr>
        <w:t xml:space="preserve">met </w:t>
      </w:r>
      <w:r>
        <w:rPr>
          <w:rStyle w:val="Emphasis"/>
          <w:rFonts w:cs="Calibri" w:cstheme="minorHAnsi"/>
          <w:i w:val="false"/>
          <w:iCs w:val="false"/>
        </w:rPr>
        <w:t>de</w:t>
      </w:r>
      <w:r>
        <w:rPr>
          <w:rStyle w:val="Emphasis"/>
          <w:rFonts w:cs="Calibri" w:cstheme="minorHAnsi"/>
          <w:i w:val="false"/>
          <w:iCs w:val="false"/>
        </w:rPr>
        <w:t xml:space="preserve">zelfde </w:t>
      </w:r>
      <w:r>
        <w:rPr>
          <w:rStyle w:val="Emphasis"/>
          <w:rFonts w:cs="Calibri" w:cstheme="minorHAnsi"/>
          <w:i w:val="false"/>
          <w:iCs w:val="false"/>
        </w:rPr>
        <w:t xml:space="preserve">soort van </w:t>
      </w:r>
      <w:r>
        <w:rPr>
          <w:rStyle w:val="Emphasis"/>
          <w:rFonts w:cs="Calibri" w:cstheme="minorHAnsi"/>
          <w:i w:val="false"/>
          <w:iCs w:val="false"/>
        </w:rPr>
        <w:t>boog.</w:t>
      </w:r>
      <w:r>
        <w:rPr>
          <w:rFonts w:cs="Calibri" w:cstheme="minorHAnsi"/>
        </w:rPr>
        <w:t xml:space="preserve"> Bij vrijwillig vroegtijdig afspannen zonder geldige reden, zal het geschoten nettogetal tellen voor de schutter, maar dit getal telt niet mee voor de berekening van het gemiddelde van volgende wedstrijd. Bij onvrijwillig afspannen, zal het geschoten nettogetal tellen voor de schutter. Het gemiddelde wordt niet herberekend, schutter komt in het klassement. De inrichter dient achteraan het scoreformulier van de schutter, de reden voor afspannen te vermelden en de schutter te laten handtekenen.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onvoorziene gevallen en eventuele betwistingen zullen door het Dagelijks Bestuur van de Zuiderbond geregeld worden.</w:t>
      </w:r>
      <w:r>
        <w:br w:type="page"/>
      </w:r>
    </w:p>
    <w:p>
      <w:pPr>
        <w:pStyle w:val="ListParagraph"/>
        <w:numPr>
          <w:ilvl w:val="0"/>
          <w:numId w:val="1"/>
        </w:numPr>
        <w:spacing w:lineRule="auto" w:line="288" w:before="0" w:after="120"/>
        <w:ind w:left="357" w:hanging="357"/>
        <w:contextualSpacing/>
        <w:jc w:val="both"/>
        <w:rPr>
          <w:sz w:val="36"/>
          <w:szCs w:val="36"/>
          <w:u w:val="single"/>
        </w:rPr>
      </w:pPr>
      <w:bookmarkStart w:id="16" w:name="Wintercompetitie_3_pijlen"/>
      <w:bookmarkEnd w:id="16"/>
      <w:r>
        <w:rPr>
          <w:rFonts w:cs="Calibri" w:cstheme="minorHAnsi"/>
          <w:b/>
          <w:sz w:val="32"/>
          <w:szCs w:val="32"/>
        </w:rPr>
        <w:t>Wintercompetitie 3 pijlen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wintercompetitie bestaat uit een reeks "indoor-wedstrijden". Elke wedstrijd bestaat uit 12 maal 3 pijlen (=36 schot) voorafgegaan door 2 proefseries. Er wordt door de inrichter aan de doelen geschreven. De afstand is 25 meter, en 12 meter voor schutters tot en met 14 jaar, en ereveteranen 80+.</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competitie is enkel toegankelijk voor  aangesloten schutters.</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periode loopt tijdens de winterperiode.</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competitie telt voor de toekenning van het "Clubkampioenschap van de Zuiderbond", alsmede voor de titel van "Indoorkampioen 3 pijlen". Enkel clubs aangesloten aan de zuiderbond kunnen deze titels winnen.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 xml:space="preserve">Alle deelnemers moeten ten laatste de </w:t>
      </w:r>
      <w:r>
        <w:rPr>
          <w:rFonts w:cs="Calibri" w:cstheme="minorHAnsi"/>
          <w:b w:val="false"/>
          <w:bCs w:val="false"/>
        </w:rPr>
        <w:t>woensdag</w:t>
      </w:r>
      <w:r>
        <w:rPr>
          <w:rFonts w:cs="Calibri" w:cstheme="minorHAnsi"/>
        </w:rPr>
        <w:t xml:space="preserve"> vóór de wedstrijd worden opgegeven, met vermelding van startuur, aan de personen welke daarvoor hun telefoonnummer en e-mail hebben gemeld. De inrichter kan schutters die later inschrijven weigeren. Schutters die zonder afmelding afwezig zijn dienen nadien hun inleggeld te betalen aan de inrichter.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inleg bedraagt € 5,00 per schutter en per wedstrijd, waarvan € 2,50 voor de inrichtende vereniging en € 2,50 voor de Zuiderbond.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wedstrijd wordt over minstens twee dagen gehouden. de schieturen zijn als volgt :</w:t>
      </w:r>
    </w:p>
    <w:p>
      <w:pPr>
        <w:pStyle w:val="Normal"/>
        <w:spacing w:lineRule="auto" w:line="288" w:before="0" w:after="0"/>
        <w:ind w:left="851" w:hanging="0"/>
        <w:jc w:val="both"/>
        <w:rPr>
          <w:rFonts w:cs="Calibri" w:cstheme="minorHAnsi"/>
        </w:rPr>
      </w:pPr>
      <w:r>
        <w:rPr>
          <w:rFonts w:cs="Calibri" w:cstheme="minorHAnsi"/>
        </w:rPr>
        <w:t>De schieturen zijn als volgt :</w:t>
      </w:r>
    </w:p>
    <w:p>
      <w:pPr>
        <w:pStyle w:val="Normal"/>
        <w:spacing w:lineRule="auto" w:line="288" w:before="0" w:after="0"/>
        <w:ind w:left="851" w:hanging="0"/>
        <w:jc w:val="both"/>
        <w:rPr>
          <w:rFonts w:cs="Calibri" w:cstheme="minorHAnsi"/>
        </w:rPr>
      </w:pPr>
      <w:r>
        <w:rPr>
          <w:rFonts w:cs="Calibri" w:cstheme="minorHAnsi"/>
        </w:rPr>
        <w:t>Zaterdag om 13.30 uur en 17.00 uur</w:t>
      </w:r>
    </w:p>
    <w:p>
      <w:pPr>
        <w:pStyle w:val="Normal"/>
        <w:spacing w:lineRule="auto" w:line="288" w:before="0" w:after="0"/>
        <w:ind w:left="851" w:hanging="0"/>
        <w:jc w:val="both"/>
        <w:rPr>
          <w:rFonts w:cs="Calibri" w:cstheme="minorHAnsi"/>
        </w:rPr>
      </w:pPr>
      <w:r>
        <w:rPr>
          <w:rFonts w:cs="Calibri" w:cstheme="minorHAnsi"/>
        </w:rPr>
        <w:t>Zondag om 10.00 uur, 13.30 uur en 17.00 uur</w:t>
      </w:r>
    </w:p>
    <w:p>
      <w:pPr>
        <w:pStyle w:val="Normal"/>
        <w:spacing w:lineRule="auto" w:line="288" w:before="0" w:after="120"/>
        <w:ind w:left="851" w:hanging="0"/>
        <w:jc w:val="both"/>
        <w:rPr>
          <w:sz w:val="24"/>
          <w:szCs w:val="24"/>
          <w:u w:val="single"/>
        </w:rPr>
      </w:pPr>
      <w:r>
        <w:rPr>
          <w:rFonts w:cs="Calibri" w:cstheme="minorHAnsi"/>
        </w:rPr>
        <w:t>Het lokaal moet minstens een uur voor de aanvang van de eerste manche geopend zijn en voldoende verwarmd.</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Er mogen maximaal 4 lijnen per manche ingeschreven en opgesteld worden. Er worden minimaal 3 lijnen opgesteld indien mogelijk. De laatste manche van de dag mag men uitzonderlijk 5 lijnen opstellen.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Toegestane schiettijd : 3 pijlen in 2 min.   Er wordt geschoten met lichtsignalen. Een hoorbaar signaal geeft het einde van de schietbeurt aan. Een schutter welke over de tijdslimiet schiet zal afgefloten worden. Een 3 meterlijn moet voorzien zijn , 3 meter voor de voorziene schietlijnen. Een pijl is geschoten als hij deze lijn heeft overschreden.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Voor de einduitslag worden de beste wedstrijden samen geteld. De prijzenverdeling gebeurt door de sportleider volgens de afspraken op de algemene vergaderingen:</w:t>
      </w:r>
    </w:p>
    <w:p>
      <w:pPr>
        <w:pStyle w:val="Normal"/>
        <w:spacing w:lineRule="auto" w:line="288" w:before="0" w:after="120"/>
        <w:ind w:left="851" w:hanging="0"/>
        <w:jc w:val="both"/>
        <w:rPr>
          <w:rFonts w:cs="Calibri" w:cstheme="minorHAnsi"/>
        </w:rPr>
      </w:pPr>
      <w:r>
        <w:rPr>
          <w:rFonts w:cs="Calibri" w:cstheme="minorHAnsi"/>
        </w:rPr>
        <w:t>Voor 10 schutters : € 50,00 - € 47,00 - € 44,00 - € 41,00 enz. tot de 10</w:t>
      </w:r>
      <w:r>
        <w:rPr>
          <w:rFonts w:cs="Calibri" w:cstheme="minorHAnsi"/>
          <w:vertAlign w:val="superscript"/>
        </w:rPr>
        <w:t>de</w:t>
      </w:r>
      <w:r>
        <w:rPr>
          <w:rFonts w:cs="Calibri" w:cstheme="minorHAnsi"/>
        </w:rPr>
        <w:t xml:space="preserve"> schutter € 23,00 ontvangt.</w:t>
      </w:r>
    </w:p>
    <w:p>
      <w:pPr>
        <w:pStyle w:val="Normal"/>
        <w:spacing w:lineRule="auto" w:line="288" w:before="0" w:after="120"/>
        <w:ind w:left="851" w:hanging="0"/>
        <w:jc w:val="both"/>
        <w:rPr>
          <w:sz w:val="24"/>
          <w:szCs w:val="24"/>
          <w:u w:val="single"/>
        </w:rPr>
      </w:pPr>
      <w:r>
        <w:rPr>
          <w:rFonts w:cs="Calibri" w:cstheme="minorHAnsi"/>
        </w:rPr>
        <w:t xml:space="preserve">Bij de wedstrijden wordt er een aparte vermelding gemaakt voor Compound en Recurve schutters, </w:t>
      </w:r>
      <w:r>
        <w:rPr>
          <w:rStyle w:val="Emphasis"/>
          <w:rFonts w:cs="Calibri" w:cstheme="minorHAnsi"/>
          <w:i w:val="false"/>
          <w:iCs w:val="false"/>
        </w:rPr>
        <w:t>alle barebowers,</w:t>
      </w:r>
      <w:r>
        <w:rPr>
          <w:rFonts w:cs="Calibri" w:cstheme="minorHAnsi"/>
          <w:i w:val="false"/>
          <w:iCs w:val="false"/>
        </w:rPr>
        <w:t xml:space="preserve"> </w:t>
      </w:r>
      <w:r>
        <w:rPr>
          <w:rFonts w:cs="Calibri" w:cstheme="minorHAnsi"/>
        </w:rPr>
        <w:t>Heren, Dames, Jeugd, 60+, 70+, 80+, 80+ op 12 meter, 90+ en 12-meterjeugdschutters. In het klassement van de wedstrijd zelf wordt vermelding gemaakt, maar geen prijs gegeven.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Na elke lijn die geschoten heeft, worden de pijlen getrokken en noteert de inrichter de getallen. De schutter trekt zelf zijn pijlen en controleert eventueel zijn scores.</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wedstrijdformulieren worden door de inrichtende clubs zelf verstrekt. Na de wedstrijd worden deze  aan de sportleider bezorgd. Ze blijven bewaard tot één maand na de uitbetaling aan de clubs door de penningmeester.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Een afschrift van de uitslag wordt aan elke deelnemende club gegeven. De verdeling gebeurt door de sportleider.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Clubkampioenschap : Voor de eerste wedstrijd krijgen alle deelnemers een gemiddelde score toegewezen die gelijk is aan het gemiddelde na de laatste wedstrijd van de superprestige. Indien er geen gemiddelde is kan de sportleider terug gaan tot drie jaar. Deze gemiddelde score wordt op de wedstrijdformulieren bij voorbaat ingevuld.</w:t>
      </w:r>
    </w:p>
    <w:p>
      <w:pPr>
        <w:pStyle w:val="ListParagraph"/>
        <w:numPr>
          <w:ilvl w:val="1"/>
          <w:numId w:val="1"/>
        </w:numPr>
        <w:spacing w:lineRule="auto" w:line="288" w:before="0" w:after="0"/>
        <w:ind w:left="867" w:hanging="510"/>
        <w:contextualSpacing/>
        <w:jc w:val="both"/>
        <w:rPr>
          <w:sz w:val="24"/>
          <w:szCs w:val="24"/>
          <w:u w:val="single"/>
        </w:rPr>
      </w:pPr>
      <w:r>
        <w:rPr>
          <w:rFonts w:cs="Calibri" w:cstheme="minorHAnsi"/>
        </w:rPr>
        <w:t>Schutters zonder gemiddelde krijgen een gemiddelde na 3 geschoten wedstrijden.</w:t>
      </w:r>
    </w:p>
    <w:p>
      <w:pPr>
        <w:pStyle w:val="Normal"/>
        <w:spacing w:lineRule="auto" w:line="288" w:before="0" w:after="120"/>
        <w:ind w:left="851" w:hanging="0"/>
        <w:jc w:val="both"/>
        <w:rPr>
          <w:sz w:val="24"/>
          <w:szCs w:val="24"/>
          <w:u w:val="single"/>
        </w:rPr>
      </w:pPr>
      <w:r>
        <w:rPr>
          <w:rFonts w:cs="Calibri" w:cstheme="minorHAnsi"/>
        </w:rPr>
        <w:t>Schutters die over hun gemiddelde schieten krijgen per wedstrijd € 1,50 uitbetaald na de laatste wedstrijd door overschrijving van de penningmeester op de rekening van de club.</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wedstrijden tellen voor het Clubkampioenschap. De punten welke de schutters boven of onder hun gemiddelde score hebben geschoten worden samen geteld per club als plus- en minpunten. Alle geschoten punten van alle deelnemers worden geteld, behalve de 12-meterschutters.</w:t>
      </w:r>
    </w:p>
    <w:p>
      <w:pPr>
        <w:pStyle w:val="ListParagraph"/>
        <w:numPr>
          <w:ilvl w:val="1"/>
          <w:numId w:val="1"/>
        </w:numPr>
        <w:spacing w:lineRule="auto" w:line="288" w:before="0" w:after="120"/>
        <w:ind w:left="867" w:hanging="510"/>
        <w:contextualSpacing/>
        <w:jc w:val="both"/>
        <w:rPr/>
      </w:pPr>
      <w:r>
        <w:rPr>
          <w:rFonts w:cs="Calibri" w:cstheme="minorHAnsi"/>
        </w:rPr>
        <w:t xml:space="preserve">Na elke wedstrijd wordt de gemiddelde score van iedere schutter aangepast. De helft (afgerond naar beneden) van de plus- of minpunten komt erbij of gaat eraf. Met deze nieuwe score begint hij de volgende wedstrijd. Een maximum is niet bepaald. </w:t>
      </w:r>
      <w:r>
        <w:rPr>
          <w:rStyle w:val="Emphasis"/>
          <w:rFonts w:cs="Calibri" w:cstheme="minorHAnsi"/>
          <w:i w:val="false"/>
          <w:iCs w:val="false"/>
        </w:rPr>
        <w:t>Elke deelnemende schutter mag meermaals deelnemen maar wel in een andere reeks en een ander soort boog</w:t>
      </w:r>
      <w:r>
        <w:rPr>
          <w:rFonts w:cs="Calibri" w:cstheme="minorHAnsi"/>
        </w:rPr>
        <w:t>. Bij  vrijwillig vroegtijdig afspannen zonder geldige reden,  zal het geschoten nettogetal tellen voor de schutter en de club, maar dit getal telt niet mee voor de berekening van het gemiddelde. Bij onvrijwillig afspannen, zal het geschoten nettogetal tellen voor de schutter en de club. Het gemiddelde wordt niet herberekend, schutter komt in het klassement. De inrichter dient achteraan het scoreformulier van de schutter, de reden voor afspannen te vermelden en de schutter te laten handtekenen.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Indien een schutter meent dat een onjuist gemiddelde score op zijn formulier werd genoteerd moet hij dit, na de wedstrijd, met de inrichters opnemen. De inrichter geeft dit door aan de sportleider.</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De vereniging van de zuiderbond die op het einde van de competitie in totaal de meeste pluspunten behaald heeft, is Clubkampioen. De eerste drie clubs krijgen een trofee.</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Clubs welke over geen eigen voldoende schietbaar lokaal beschikken, kunnen beroep doen op een andere vereniging om een inrichting te kunnen hebben.</w:t>
      </w:r>
    </w:p>
    <w:p>
      <w:pPr>
        <w:pStyle w:val="ListParagraph"/>
        <w:numPr>
          <w:ilvl w:val="1"/>
          <w:numId w:val="1"/>
        </w:numPr>
        <w:spacing w:lineRule="auto" w:line="288" w:before="0" w:after="120"/>
        <w:ind w:left="867" w:hanging="510"/>
        <w:contextualSpacing/>
        <w:jc w:val="both"/>
        <w:rPr>
          <w:sz w:val="24"/>
          <w:szCs w:val="24"/>
          <w:u w:val="single"/>
        </w:rPr>
      </w:pPr>
      <w:r>
        <w:rPr>
          <w:rFonts w:cs="Calibri" w:cstheme="minorHAnsi"/>
        </w:rPr>
        <w:t>Alle onvoorziene gevallen en eventuele betwistingen worden door het Dagelijks Bestuur van de Zuiderbond beslist.</w:t>
      </w:r>
      <w:r>
        <w:br w:type="page"/>
      </w:r>
    </w:p>
    <w:p>
      <w:pPr>
        <w:pStyle w:val="ListParagraph"/>
        <w:numPr>
          <w:ilvl w:val="0"/>
          <w:numId w:val="1"/>
        </w:numPr>
        <w:spacing w:lineRule="auto" w:line="288" w:before="0" w:after="120"/>
        <w:ind w:left="397" w:hanging="397"/>
        <w:contextualSpacing/>
        <w:jc w:val="both"/>
        <w:rPr>
          <w:sz w:val="36"/>
          <w:szCs w:val="36"/>
          <w:u w:val="single"/>
        </w:rPr>
      </w:pPr>
      <w:bookmarkStart w:id="17" w:name="Wedstrijd_Keizer_en_Opperprins"/>
      <w:bookmarkEnd w:id="17"/>
      <w:r>
        <w:rPr>
          <w:rFonts w:cs="Calibri" w:cstheme="minorHAnsi"/>
          <w:b/>
          <w:sz w:val="32"/>
          <w:szCs w:val="32"/>
        </w:rPr>
        <w:t>Wedstrijd voor Keizer en Opperprins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wedstrijd gaat elk jaar door rond 1 mei te 13 uur in het lokaal van de regerende Keizer recurve.</w:t>
      </w:r>
    </w:p>
    <w:p>
      <w:pPr>
        <w:pStyle w:val="ListParagraph"/>
        <w:numPr>
          <w:ilvl w:val="1"/>
          <w:numId w:val="1"/>
        </w:numPr>
        <w:spacing w:lineRule="auto" w:line="288" w:before="0" w:after="0"/>
        <w:ind w:left="867" w:hanging="510"/>
        <w:contextualSpacing/>
        <w:jc w:val="both"/>
        <w:rPr>
          <w:sz w:val="24"/>
          <w:szCs w:val="24"/>
        </w:rPr>
      </w:pPr>
      <w:r>
        <w:rPr>
          <w:rFonts w:cs="Calibri" w:cstheme="minorHAnsi"/>
        </w:rPr>
        <w:t>De voorwaarden voor deelneming zijn:</w:t>
      </w:r>
    </w:p>
    <w:p>
      <w:pPr>
        <w:pStyle w:val="ListParagraph"/>
        <w:numPr>
          <w:ilvl w:val="0"/>
          <w:numId w:val="4"/>
        </w:numPr>
        <w:spacing w:lineRule="auto" w:line="288" w:before="0" w:after="120"/>
        <w:ind w:left="1276" w:hanging="425"/>
        <w:contextualSpacing/>
        <w:jc w:val="both"/>
        <w:rPr/>
      </w:pPr>
      <w:r>
        <w:rPr>
          <w:rFonts w:cs="Calibri" w:cstheme="minorHAnsi"/>
        </w:rPr>
        <w:t>Lid zijn van de Zuiderbond op 1 januari van het lopend jaar</w:t>
      </w:r>
      <w:r>
        <w:rPr>
          <w:rFonts w:cs="Calibri" w:cstheme="minorHAnsi"/>
          <w:sz w:val="24"/>
          <w:szCs w:val="24"/>
        </w:rPr>
        <w:t>.</w:t>
      </w:r>
    </w:p>
    <w:p>
      <w:pPr>
        <w:pStyle w:val="ListParagraph"/>
        <w:numPr>
          <w:ilvl w:val="0"/>
          <w:numId w:val="4"/>
        </w:numPr>
        <w:spacing w:lineRule="auto" w:line="288" w:before="0" w:after="120"/>
        <w:ind w:left="1276" w:hanging="425"/>
        <w:contextualSpacing/>
        <w:jc w:val="both"/>
        <w:rPr/>
      </w:pPr>
      <w:r>
        <w:rPr>
          <w:rFonts w:cs="Calibri" w:cstheme="minorHAnsi"/>
        </w:rPr>
        <w:t>Koning of Prins zijn in eigen maatschappij of regerend Keizer of Opperprins</w:t>
      </w:r>
      <w:r>
        <w:rPr>
          <w:rFonts w:cs="Calibri" w:cstheme="minorHAnsi"/>
          <w:sz w:val="24"/>
          <w:szCs w:val="24"/>
        </w:rPr>
        <w:t>.</w:t>
      </w:r>
    </w:p>
    <w:p>
      <w:pPr>
        <w:pStyle w:val="ListParagraph"/>
        <w:numPr>
          <w:ilvl w:val="0"/>
          <w:numId w:val="4"/>
        </w:numPr>
        <w:spacing w:lineRule="auto" w:line="288" w:before="0" w:after="120"/>
        <w:ind w:left="1276" w:hanging="425"/>
        <w:contextualSpacing/>
        <w:jc w:val="both"/>
        <w:rPr/>
      </w:pPr>
      <w:r>
        <w:rPr>
          <w:rFonts w:cs="Calibri" w:cstheme="minorHAnsi"/>
        </w:rPr>
        <w:t>Met dezelfde boog schieten zoals op de ledenlijst staat vermeld of waarmee men de wintercompetitie heeft geschoten</w:t>
      </w:r>
      <w:r>
        <w:rPr>
          <w:rFonts w:cs="Calibri" w:cstheme="minorHAnsi"/>
          <w:sz w:val="24"/>
          <w:szCs w:val="24"/>
        </w:rPr>
        <w:t>.</w:t>
      </w:r>
    </w:p>
    <w:p>
      <w:pPr>
        <w:pStyle w:val="ListParagraph"/>
        <w:numPr>
          <w:ilvl w:val="1"/>
          <w:numId w:val="1"/>
        </w:numPr>
        <w:spacing w:lineRule="auto" w:line="288" w:before="0" w:after="120"/>
        <w:ind w:left="867" w:hanging="510"/>
        <w:contextualSpacing/>
        <w:jc w:val="both"/>
        <w:rPr/>
      </w:pPr>
      <w:r>
        <w:rPr>
          <w:rFonts w:cs="Calibri" w:cstheme="minorHAnsi"/>
        </w:rPr>
        <w:t xml:space="preserve">De inleg bedraagt € 5,00. Bij dit geld wordt  door de Zuiderbond € 5,00 per schutter bijgevoegd en het totaal wordt in geldprijzen uitbetaald </w:t>
      </w:r>
      <w:r>
        <w:rPr>
          <w:rStyle w:val="Emphasis"/>
          <w:rFonts w:cs="Calibri" w:cstheme="minorHAnsi"/>
          <w:i w:val="false"/>
          <w:iCs w:val="false"/>
        </w:rPr>
        <w:t xml:space="preserve">op de rekening van de club. </w:t>
      </w:r>
    </w:p>
    <w:p>
      <w:pPr>
        <w:pStyle w:val="ListParagraph"/>
        <w:numPr>
          <w:ilvl w:val="1"/>
          <w:numId w:val="1"/>
        </w:numPr>
        <w:spacing w:lineRule="auto" w:line="288" w:before="0" w:after="120"/>
        <w:ind w:left="867" w:hanging="510"/>
        <w:contextualSpacing/>
        <w:jc w:val="both"/>
        <w:rPr/>
      </w:pPr>
      <w:r>
        <w:rPr>
          <w:rFonts w:cs="Calibri" w:cstheme="minorHAnsi"/>
        </w:rPr>
        <w:t xml:space="preserve">De wedstrijd begint zonder proefpijl, met 10 maal 1 pijl per schutter op nationaal blazoen. Aan de hand van deze uitslagen verdeelt het bestuur van de Zuiderbond op arbitraire wijze de geldprijzen. De titelwinnaars krijgen ook een geldprijs. </w:t>
      </w:r>
      <w:r>
        <w:rPr>
          <w:rStyle w:val="Emphasis"/>
          <w:rFonts w:cs="Calibri" w:cstheme="minorHAnsi"/>
          <w:i w:val="false"/>
          <w:iCs w:val="false"/>
        </w:rPr>
        <w:t>De penningmeester van de ZB zorgt voor de overschrijvingen op de rekening van de clubs.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Bij gelijkheid van punten telt de formule van het afschot.</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titels van Keizer en Opperprins worden daarna betwist, eveneens op nationaal blazoen.  Tevens zal er plaats voorzien worden voor de schutters op 12 meter recurve en compound.</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In het midden van de roos wordt een kleine ring met diameter van 14 mm opgespeld. Voor de titels moet in deze ring worden geschoten. De ringen worden steeds door de secretaris van de Zuiderbond voorzien op de keizerschieting , met eventueel een schuifmaat.</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titelwedstrijd begint met twee voorbeurten voor de regerende titelhouders. Schiet hij de ring dan verlengt hij zijn titel en is de Keizerschieting beëindigd voor de betreffende Koningen of Prinsen.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In het ander geval worden nu de acht titelwedstrijden begonnen met 3 volledige ronden voor alle deelnemers.</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Wie tijdens deze drie ronden de meeste ringen schiet behaalt de titel van Keizer, resp. Opperprins.</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In geval van gelijk aantal ringen, wordt tussen betrokkenen gekampt. De ring wordt verwijderd en vervangen door een priem. Met één schot wordt beslist wie de titel behaalt, nl. de pijl welke het dichtst bij de priem geschoten werd.</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Wanneer tijdens de eerste drie ronden geen ring werd geschoten, gaat de wedstrijd verder ronde per ronde, telkens met volledig afgewerkte ronde, tot de titel behaald wordt.</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De Keizers en Opperprinsen krijgen ieder een trofee. Zij zijn automatisch aangeduid voor het verdedigen van hun titel het volgende jaar. (Met uitzondering voor diegene die veranderen van recurve naar compound of omgekeerd.) Men kan maar één titel verdedigen op de wedstrijd.</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Een schutter welke drie jaar achter elkaar Keizer schiet krijgt de titel van "Opperkeizer" en bekomt een speciale herinnering.</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De clubs moeten één week voor de keizerschieting  hun koningen en prinsen inschrijven bij de sportleider . Niet ingeschreven schutters kunnen niet deelnemen . Inschrijven = betalen , ook bij afwezigheid van de doorgegeven deelnemers.</w:t>
      </w:r>
    </w:p>
    <w:p>
      <w:pPr>
        <w:pStyle w:val="ListParagraph"/>
        <w:numPr>
          <w:ilvl w:val="1"/>
          <w:numId w:val="1"/>
        </w:numPr>
        <w:spacing w:lineRule="auto" w:line="288" w:before="0" w:after="120"/>
        <w:ind w:left="981" w:hanging="624"/>
        <w:contextualSpacing/>
        <w:jc w:val="both"/>
        <w:rPr>
          <w:sz w:val="24"/>
          <w:szCs w:val="24"/>
        </w:rPr>
      </w:pPr>
      <w:r>
        <w:rPr>
          <w:rFonts w:cs="Calibri" w:cstheme="minorHAnsi"/>
        </w:rPr>
        <w:t>Alle onvoorziene gevallen en eventuele betwistingen worden door het Dagelijks Bestuur van de Zuiderbond beslist.</w:t>
      </w:r>
      <w:r>
        <w:br w:type="page"/>
      </w:r>
    </w:p>
    <w:p>
      <w:pPr>
        <w:pStyle w:val="ListParagraph"/>
        <w:numPr>
          <w:ilvl w:val="0"/>
          <w:numId w:val="1"/>
        </w:numPr>
        <w:spacing w:lineRule="auto" w:line="288" w:before="0" w:after="120"/>
        <w:ind w:left="397" w:hanging="397"/>
        <w:contextualSpacing/>
        <w:jc w:val="both"/>
        <w:rPr/>
      </w:pPr>
      <w:bookmarkStart w:id="18" w:name="Kampioenschap_3_pijlen"/>
      <w:bookmarkEnd w:id="18"/>
      <w:r>
        <w:rPr>
          <w:rFonts w:cs="Calibri" w:cstheme="minorHAnsi"/>
          <w:b/>
          <w:sz w:val="32"/>
          <w:szCs w:val="32"/>
        </w:rPr>
        <w:t>Kampioenschap 3 pijlen</w:t>
      </w:r>
      <w:r>
        <w:rPr>
          <w:rFonts w:cs="Calibri" w:cstheme="minorHAnsi"/>
          <w:b/>
          <w:sz w:val="36"/>
          <w:szCs w:val="36"/>
        </w:rPr>
        <w:t xml:space="preserve"> </w:t>
      </w:r>
      <w:r>
        <w:rPr>
          <w:rStyle w:val="Emphasis"/>
          <w:rFonts w:cs="Calibri" w:cstheme="minorHAnsi"/>
          <w:b/>
          <w:i w:val="false"/>
          <w:iCs w:val="false"/>
          <w:sz w:val="36"/>
          <w:szCs w:val="36"/>
        </w:rPr>
        <w:t>18 meter</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Dit kampioenschap is enkel toegankelijk voor leden van de zuiderbond. De wedstrijd is een indoorkampioenschap 3p. over 36 schot voorafgegaan door 2 proefseries.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Blazoenen: MONO Blazoen van 60cm. De zones (mono zijn 10 - 9 - 8 - 7 - 6) Het centrum van het bovenste blazoen bevindt zich op maximum 162 cm van de grond en het centrum van het onderste blazoen bevindt zich op minimum 100 cm van de grond. A B C D = 4 schutters per doel en 4 blazoenen per doel.</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inleg is € 5,00. € 2,50 per deelnemer is voor de inrichter. Prijzen: 1°, 2° en 3° schutter in elke categorie heeft prijs: € 9,00 - € 6,00 en € 4,00. Alle deelnemers schieten op 18m.</w:t>
      </w:r>
    </w:p>
    <w:p>
      <w:pPr>
        <w:pStyle w:val="ListParagraph"/>
        <w:numPr>
          <w:ilvl w:val="1"/>
          <w:numId w:val="1"/>
        </w:numPr>
        <w:spacing w:lineRule="auto" w:line="288" w:before="0" w:after="120"/>
        <w:ind w:left="867" w:hanging="510"/>
        <w:contextualSpacing/>
        <w:jc w:val="both"/>
        <w:rPr/>
      </w:pPr>
      <w:r>
        <w:rPr>
          <w:rFonts w:cs="Calibri" w:cstheme="minorHAnsi"/>
        </w:rPr>
        <w:t xml:space="preserve">Een </w:t>
      </w:r>
      <w:r>
        <w:rPr>
          <w:rStyle w:val="Emphasis"/>
          <w:rFonts w:cs="Calibri" w:cstheme="minorHAnsi"/>
          <w:i w:val="false"/>
          <w:iCs w:val="false"/>
        </w:rPr>
        <w:t xml:space="preserve">geschoten buitenschot </w:t>
      </w:r>
      <w:r>
        <w:rPr>
          <w:rFonts w:cs="Calibri" w:cstheme="minorHAnsi"/>
        </w:rPr>
        <w:t xml:space="preserve">geeft nog recht op 5 punten . </w:t>
      </w:r>
      <w:r>
        <w:rPr>
          <w:rFonts w:cs="Calibri" w:cstheme="minorHAnsi"/>
          <w:i w:val="false"/>
          <w:iCs w:val="false"/>
        </w:rPr>
        <w:t>Niet geschoten is 0</w:t>
      </w:r>
      <w:r>
        <w:rPr>
          <w:rFonts w:cs="Calibri" w:cstheme="minorHAnsi"/>
        </w:rPr>
        <w:t>. Alle deelnemers schieten op de grote 10.</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inschrijvingen gebeuren bij de inrichter ten laatste de woensdag voor de wedstrijd . Er zal dubbel worden geschreven . De schieturen zijn 10 uur, 13u30 en 17 uur. De individuele uitslag wordt gemaakt door de sportleider, en de clubs die 4 schutters hebben opgesteld, zowel voor een recurveploeg als voor een compoundploeg, worden gerangschikt.</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beste (of alle) clubs zullen door de sportleider op een aparte dag gevraagd worden om deel te nemen aan de bekerschieting 3 pijlen op 18 meter. Naargelang het aantal doelen bij de inrichter kunnen er ploegen opgesteld worden.</w:t>
      </w:r>
      <w:r>
        <w:br w:type="page"/>
      </w:r>
    </w:p>
    <w:p>
      <w:pPr>
        <w:pStyle w:val="ListParagraph"/>
        <w:numPr>
          <w:ilvl w:val="0"/>
          <w:numId w:val="1"/>
        </w:numPr>
        <w:spacing w:lineRule="auto" w:line="288" w:before="0" w:after="120"/>
        <w:ind w:left="397" w:hanging="397"/>
        <w:contextualSpacing/>
        <w:jc w:val="both"/>
        <w:rPr/>
      </w:pPr>
      <w:bookmarkStart w:id="19" w:name="Bekerwedstrijd_3_pijlen"/>
      <w:bookmarkEnd w:id="19"/>
      <w:r>
        <w:rPr>
          <w:rFonts w:cs="Calibri" w:cstheme="minorHAnsi"/>
          <w:b/>
          <w:sz w:val="32"/>
          <w:szCs w:val="32"/>
        </w:rPr>
        <w:t>Bekerwedstrijd 3 pijlen</w:t>
      </w:r>
      <w:r>
        <w:rPr>
          <w:rFonts w:cs="Calibri" w:cstheme="minorHAnsi"/>
          <w:b/>
          <w:sz w:val="36"/>
          <w:szCs w:val="36"/>
        </w:rPr>
        <w:t xml:space="preserve"> </w:t>
      </w:r>
      <w:r>
        <w:rPr>
          <w:rStyle w:val="Emphasis"/>
          <w:rFonts w:cs="Calibri" w:cstheme="minorHAnsi"/>
          <w:b/>
          <w:i w:val="false"/>
          <w:iCs w:val="false"/>
          <w:sz w:val="36"/>
          <w:szCs w:val="36"/>
        </w:rPr>
        <w:t>18 meter</w:t>
      </w:r>
    </w:p>
    <w:p>
      <w:pPr>
        <w:pStyle w:val="ListParagraph"/>
        <w:numPr>
          <w:ilvl w:val="1"/>
          <w:numId w:val="1"/>
        </w:numPr>
        <w:spacing w:lineRule="auto" w:line="288" w:before="0" w:after="120"/>
        <w:ind w:left="867" w:hanging="510"/>
        <w:contextualSpacing/>
        <w:jc w:val="both"/>
        <w:rPr/>
      </w:pPr>
      <w:r>
        <w:rPr>
          <w:rFonts w:cs="Calibri" w:cstheme="minorHAnsi"/>
        </w:rPr>
        <w:t xml:space="preserve">Naargelang het aantal deelnemende ploegen wordt </w:t>
      </w:r>
      <w:r>
        <w:rPr>
          <w:rStyle w:val="Emphasis"/>
          <w:rFonts w:cs="Calibri" w:cstheme="minorHAnsi"/>
          <w:i w:val="false"/>
          <w:iCs w:val="false"/>
        </w:rPr>
        <w:t>het startuur aangepast</w:t>
      </w:r>
      <w:r>
        <w:rPr>
          <w:rFonts w:cs="Calibri" w:cstheme="minorHAnsi"/>
        </w:rPr>
        <w:t xml:space="preserve"> voor deze bekerschieting. </w:t>
      </w:r>
      <w:r>
        <w:rPr>
          <w:rStyle w:val="Emphasis"/>
          <w:rFonts w:cs="Calibri" w:cstheme="minorHAnsi"/>
          <w:i w:val="false"/>
          <w:iCs w:val="false"/>
        </w:rPr>
        <w:t xml:space="preserve">Zijn er meer ploegen dan doelen voorzien door de inrichter, dan </w:t>
      </w:r>
      <w:r>
        <w:rPr>
          <w:rStyle w:val="Emphasis"/>
          <w:rFonts w:cs="Calibri" w:cstheme="minorHAnsi"/>
          <w:i w:val="false"/>
          <w:iCs w:val="false"/>
        </w:rPr>
        <w:t>kan</w:t>
      </w:r>
      <w:r>
        <w:rPr>
          <w:rStyle w:val="Emphasis"/>
          <w:rFonts w:cs="Calibri" w:cstheme="minorHAnsi"/>
          <w:i w:val="false"/>
          <w:iCs w:val="false"/>
        </w:rPr>
        <w:t xml:space="preserve"> er in 2 reeksen geschoten worden, voor de middag om 10.00 uur, na de middag om 14.00 uur.</w:t>
      </w:r>
      <w:r>
        <w:rPr>
          <w:rStyle w:val="Emphasis"/>
          <w:rFonts w:cs="Calibri" w:cstheme="minorHAnsi"/>
          <w:i w:val="false"/>
          <w:iCs w:val="false"/>
          <w:sz w:val="24"/>
          <w:szCs w:val="24"/>
        </w:rPr>
        <w:t xml:space="preserve"> </w:t>
      </w:r>
      <w:r>
        <w:rPr>
          <w:rStyle w:val="Emphasis"/>
          <w:rFonts w:cs="Calibri" w:cstheme="minorHAnsi"/>
          <w:i w:val="false"/>
          <w:iCs w:val="false"/>
          <w:sz w:val="24"/>
          <w:szCs w:val="24"/>
        </w:rPr>
        <w:t>Indien mogelijk alle deelnemende ploegen in 1 reeks.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Er wordt geen inleg gevraagd.</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4 schutters van 1 ploeg schieten op 1 doel. Er wordt dubbel geschreven en de 2</w:t>
      </w:r>
      <w:r>
        <w:rPr>
          <w:rFonts w:cs="Calibri" w:cstheme="minorHAnsi"/>
          <w:vertAlign w:val="superscript"/>
        </w:rPr>
        <w:t>de</w:t>
      </w:r>
      <w:r>
        <w:rPr>
          <w:rFonts w:cs="Calibri" w:cstheme="minorHAnsi"/>
        </w:rPr>
        <w:t xml:space="preserve"> schrijver is van een andere ploeg. 36 schot voor elke deelnemer.</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Per 3 rondes wordt er een tussenstand gemaakt en op een bord vermeld, zodat iedereen de stand van zaken kan volgen. De ploeg met de meeste punten is de winnaar en krijgen een trofee. De schutters van een winnende ploeg krijgen een medaille.</w:t>
      </w:r>
    </w:p>
    <w:p>
      <w:pPr>
        <w:pStyle w:val="ListParagraph"/>
        <w:numPr>
          <w:ilvl w:val="1"/>
          <w:numId w:val="1"/>
        </w:numPr>
        <w:spacing w:lineRule="auto" w:line="288" w:before="0" w:after="120"/>
        <w:ind w:left="867" w:hanging="510"/>
        <w:contextualSpacing/>
        <w:jc w:val="both"/>
        <w:rPr/>
      </w:pPr>
      <w:r>
        <w:rPr>
          <w:rStyle w:val="Emphasis"/>
          <w:rFonts w:cs="Calibri" w:cstheme="minorHAnsi"/>
          <w:i w:val="false"/>
          <w:iCs w:val="false"/>
        </w:rPr>
        <w:t xml:space="preserve">Er wordt ook een trofee en medailles voorzien voor eventuele tweede ploegen recurve of compound, </w:t>
      </w:r>
      <w:r>
        <w:rPr>
          <w:rStyle w:val="Emphasis"/>
          <w:rFonts w:cs="Calibri" w:cstheme="minorHAnsi"/>
          <w:i w:val="false"/>
          <w:iCs w:val="false"/>
        </w:rPr>
        <w:t>indien er meer dan 1 ploeg is.</w:t>
      </w:r>
      <w:r>
        <w:br w:type="page"/>
      </w:r>
    </w:p>
    <w:p>
      <w:pPr>
        <w:pStyle w:val="ListParagraph"/>
        <w:numPr>
          <w:ilvl w:val="0"/>
          <w:numId w:val="1"/>
        </w:numPr>
        <w:spacing w:lineRule="auto" w:line="288" w:before="0" w:after="120"/>
        <w:ind w:left="397" w:hanging="397"/>
        <w:contextualSpacing/>
        <w:jc w:val="both"/>
        <w:rPr>
          <w:sz w:val="36"/>
          <w:szCs w:val="36"/>
        </w:rPr>
      </w:pPr>
      <w:bookmarkStart w:id="20" w:name="Sanctionering"/>
      <w:bookmarkEnd w:id="20"/>
      <w:r>
        <w:rPr>
          <w:rFonts w:cs="Calibri" w:cstheme="minorHAnsi"/>
          <w:b/>
          <w:sz w:val="32"/>
          <w:szCs w:val="32"/>
        </w:rPr>
        <w:t>Sanctionering</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Het Dagelijks Bestuur is bevoegd tot het uitspreken van sancties ten persoonlijke titel van alle leden en clubs die de regels van innerlijke orde, veiligheid en/of sportiviteit overtreden.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Dit na verhoor van alle betrokken partijen.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uitspraak moet door de Algemene Vergadering worden bevestigd.</w:t>
      </w:r>
      <w:r>
        <w:br w:type="page"/>
      </w:r>
    </w:p>
    <w:p>
      <w:pPr>
        <w:pStyle w:val="ListParagraph"/>
        <w:numPr>
          <w:ilvl w:val="0"/>
          <w:numId w:val="1"/>
        </w:numPr>
        <w:spacing w:lineRule="auto" w:line="288" w:before="0" w:after="120"/>
        <w:ind w:left="397" w:hanging="397"/>
        <w:contextualSpacing/>
        <w:jc w:val="both"/>
        <w:rPr>
          <w:sz w:val="36"/>
          <w:szCs w:val="36"/>
        </w:rPr>
      </w:pPr>
      <w:bookmarkStart w:id="21" w:name="De_superprestige"/>
      <w:bookmarkEnd w:id="21"/>
      <w:r>
        <w:rPr>
          <w:rFonts w:cs="Calibri" w:cstheme="minorHAnsi"/>
          <w:b/>
          <w:sz w:val="32"/>
          <w:szCs w:val="32"/>
        </w:rPr>
        <w:t>De Superprestige</w:t>
      </w:r>
    </w:p>
    <w:p>
      <w:pPr>
        <w:pStyle w:val="ListParagraph"/>
        <w:numPr>
          <w:ilvl w:val="1"/>
          <w:numId w:val="1"/>
        </w:numPr>
        <w:spacing w:lineRule="auto" w:line="288" w:before="0" w:after="120"/>
        <w:ind w:left="867" w:hanging="510"/>
        <w:contextualSpacing/>
        <w:jc w:val="both"/>
        <w:rPr/>
      </w:pPr>
      <w:r>
        <w:rPr>
          <w:rFonts w:cs="Calibri" w:cstheme="minorHAnsi"/>
        </w:rPr>
        <w:t>De superprestige bestaat uit een reeks propagandawedstrijden, tijdens het zomerseizoen ingericht door de clubs van de Zuiderbond.</w:t>
      </w:r>
      <w:r>
        <w:rPr>
          <w:rFonts w:cs="Calibri" w:cstheme="minorHAnsi"/>
          <w:sz w:val="24"/>
          <w:szCs w:val="24"/>
        </w:rPr>
        <w:t xml:space="preserve"> </w:t>
      </w:r>
      <w:r>
        <w:rPr>
          <w:rStyle w:val="Emphasis"/>
          <w:rFonts w:cs="Calibri" w:cstheme="minorHAnsi"/>
          <w:i w:val="false"/>
          <w:iCs w:val="false"/>
          <w:sz w:val="24"/>
          <w:szCs w:val="24"/>
        </w:rPr>
        <w:t>Enkel wedstrijden 3 pijlen en op 25 meter.</w:t>
      </w:r>
    </w:p>
    <w:p>
      <w:pPr>
        <w:pStyle w:val="ListParagraph"/>
        <w:numPr>
          <w:ilvl w:val="1"/>
          <w:numId w:val="1"/>
        </w:numPr>
        <w:spacing w:lineRule="auto" w:line="288" w:before="0" w:after="120"/>
        <w:ind w:left="867" w:hanging="510"/>
        <w:contextualSpacing/>
        <w:jc w:val="both"/>
        <w:rPr/>
      </w:pPr>
      <w:r>
        <w:rPr>
          <w:rFonts w:cs="Calibri" w:cstheme="minorHAnsi"/>
        </w:rPr>
        <w:t>Er wordt een bruto- en een netto-uitslag opgesteld, dit respectievelijk zonder en met toepassing van het gemiddelde. Het gemiddelde van een schutter wordt genomen van de winter</w:t>
      </w:r>
      <w:r>
        <w:rPr>
          <w:rFonts w:cs="Calibri" w:cstheme="minorHAnsi"/>
        </w:rPr>
        <w:t>c</w:t>
      </w:r>
      <w:r>
        <w:rPr>
          <w:rFonts w:cs="Calibri" w:cstheme="minorHAnsi"/>
        </w:rPr>
        <w:t>ompetitie 3 pijlen. Indien een schutter geen gemiddelde heeft, dan zal de sportleider tot drie jaar terug dit gemiddelde opzoeken. Dit getal zal na iedere wedstrijd worden aangepast volgens een bepaald systeem. De helft van de geschoten pluspunten en minpunten komt erbij of gaat eraf. Nieuwe schutters krijgen een gemiddelde na 3 geschoten wedstrijden. Indien een schutter geen volledige wedstrijd uitschiet is het volgende van toepassing : een wedstrijd wordt aanzien als geschoten als meer dan de helft van de pijlen geschoten is. Het geschoten getal telt maar het gemiddelde wordt niet aangepast. De minpunten van de schutter tellen wel, zowel individueel als maatschappelijk. Alle afwijkingen hierop kunnen schriftelijk door de schutter gevraagd worden aan het bestuur. Het bestuur zal hierover dan een beslissing nemen.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Bruto- en nettoklassement wordt gemaakt a.d.h.v. een systeem dat vooraf besproken en goed-gekeurd werd op de Algemene Vergadering.</w:t>
      </w:r>
    </w:p>
    <w:p>
      <w:pPr>
        <w:pStyle w:val="ListParagraph"/>
        <w:numPr>
          <w:ilvl w:val="1"/>
          <w:numId w:val="1"/>
        </w:numPr>
        <w:spacing w:lineRule="auto" w:line="288" w:before="0" w:after="120"/>
        <w:ind w:left="867" w:hanging="510"/>
        <w:contextualSpacing/>
        <w:jc w:val="both"/>
        <w:rPr/>
      </w:pPr>
      <w:r>
        <w:rPr>
          <w:rFonts w:cs="Calibri" w:cstheme="minorHAnsi"/>
        </w:rPr>
        <w:t xml:space="preserve">Na de laatste wedstrijd worden de eindklassementen opgesteld. De eerste drie per 10 deelnemers van het brutoklassement ontvangen een geldprijs, zijnde € 15,00 - € 12,00 en € 10,00 euro. </w:t>
      </w:r>
      <w:r>
        <w:rPr>
          <w:rStyle w:val="Emphasis"/>
          <w:rFonts w:cs="Calibri" w:cstheme="minorHAnsi"/>
          <w:i w:val="false"/>
          <w:iCs w:val="false"/>
        </w:rPr>
        <w:t>Bij gelijke stand telt de hoogste score.</w:t>
      </w:r>
      <w:r>
        <w:rPr>
          <w:rFonts w:cs="Calibri" w:cstheme="minorHAnsi"/>
          <w:i w:val="false"/>
          <w:iCs w:val="false"/>
        </w:rPr>
        <w:t xml:space="preserve"> </w:t>
      </w:r>
      <w:r>
        <w:rPr>
          <w:rFonts w:cs="Calibri" w:cstheme="minorHAnsi"/>
        </w:rPr>
        <w:t>Voor het klassement tegen het gemiddelde, worden geldprijzen toegekend. Iedere schutter die in het eindklassement voorkomt, ontvangt een prijs, zijnde € 50,00 - € 47,00 - € 44,00 enz. tot minimum € 23,00 voor de 10</w:t>
      </w:r>
      <w:r>
        <w:rPr>
          <w:rFonts w:cs="Calibri" w:cstheme="minorHAnsi"/>
          <w:vertAlign w:val="superscript"/>
        </w:rPr>
        <w:t>de</w:t>
      </w:r>
      <w:r>
        <w:rPr>
          <w:rFonts w:cs="Calibri" w:cstheme="minorHAnsi"/>
        </w:rPr>
        <w:t xml:space="preserve"> schutter. </w:t>
      </w:r>
      <w:r>
        <w:rPr>
          <w:rStyle w:val="Emphasis"/>
          <w:rFonts w:cs="Calibri" w:cstheme="minorHAnsi"/>
          <w:i w:val="false"/>
          <w:iCs w:val="false"/>
        </w:rPr>
        <w:t>Bij gelijke stand telt het hoogste aantal pluspunten.</w:t>
      </w:r>
      <w:r>
        <w:rPr>
          <w:rFonts w:cs="Calibri" w:cstheme="minorHAnsi"/>
        </w:rPr>
        <w:t xml:space="preserve"> Voor het klassement van de ploegen zal voor de winnende ploeg een beker voorzien worden, als deze ploeg ook </w:t>
      </w:r>
      <w:r>
        <w:rPr>
          <w:rFonts w:cs="Calibri" w:cstheme="minorHAnsi"/>
        </w:rPr>
        <w:t>aan</w:t>
      </w:r>
      <w:r>
        <w:rPr>
          <w:rFonts w:cs="Calibri" w:cstheme="minorHAnsi"/>
        </w:rPr>
        <w:t>voldoende wedstrijden heeft deelgenomen.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Voor de deelname moet niets worden bijbetaald. Het inleggeld van de wedstrijd (€ 5,00) volstaat. € 1.50 per deelnemer dient te worden doorgestort aan de Zuiderbond.</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Het aantal wedstrijden dat voor de superprestige geldt, wordt ieder jaar bepaald door de Algemene Vergadering die de wedstrijden toekent. Ook wordt dan bepaald hoeveel wedstrijden men minimaal moet geschoten hebben om geklasseerd te worden en hoeveel beste uitslagen zullen worden samen geteld om de eindklassering op te maken.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Een 3 meterlijn moet voorzien zijn op 3 meter voorbij de bestaande schietlijnen. Een pijl wordt als geschoten beschouwd als hij deze lijn heeft overschreden. De 3-meter zone moet volledig vrij blijven.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Alle onvoorziene gevallen en betwistingen zullen door het Dagelijkse Bestuur worden beslist.</w:t>
      </w:r>
      <w:r>
        <w:br w:type="page"/>
      </w:r>
    </w:p>
    <w:p>
      <w:pPr>
        <w:pStyle w:val="ListParagraph"/>
        <w:numPr>
          <w:ilvl w:val="0"/>
          <w:numId w:val="1"/>
        </w:numPr>
        <w:spacing w:lineRule="auto" w:line="288" w:before="0" w:after="120"/>
        <w:ind w:left="397" w:hanging="397"/>
        <w:contextualSpacing/>
        <w:jc w:val="both"/>
        <w:rPr>
          <w:sz w:val="36"/>
          <w:szCs w:val="36"/>
        </w:rPr>
      </w:pPr>
      <w:bookmarkStart w:id="22" w:name="Indoor_propagandawedstrijden"/>
      <w:bookmarkEnd w:id="22"/>
      <w:r>
        <w:rPr>
          <w:rFonts w:cs="Calibri" w:cstheme="minorHAnsi"/>
          <w:b/>
          <w:sz w:val="32"/>
          <w:szCs w:val="32"/>
        </w:rPr>
        <w:t>Indoor propagandawedstrijden</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Propagandawedstrijden worden ingericht door bij de Zuiderbond aangesloten verenigingen welke hierom verzoeken. De toekenning gebeurt jaarlijks op een Algemene Vergadering van de Zuiderbond.</w:t>
      </w:r>
    </w:p>
    <w:p>
      <w:pPr>
        <w:pStyle w:val="ListParagraph"/>
        <w:numPr>
          <w:ilvl w:val="1"/>
          <w:numId w:val="1"/>
        </w:numPr>
        <w:spacing w:lineRule="auto" w:line="288" w:before="0" w:after="0"/>
        <w:ind w:left="867" w:hanging="510"/>
        <w:contextualSpacing/>
        <w:jc w:val="both"/>
        <w:rPr>
          <w:sz w:val="24"/>
          <w:szCs w:val="24"/>
        </w:rPr>
      </w:pPr>
      <w:r>
        <w:rPr>
          <w:rFonts w:cs="Calibri" w:cstheme="minorHAnsi"/>
        </w:rPr>
        <w:t>De periode loopt van april tot september.</w:t>
      </w:r>
    </w:p>
    <w:p>
      <w:pPr>
        <w:pStyle w:val="Normal"/>
        <w:spacing w:lineRule="auto" w:line="288" w:before="0" w:after="0"/>
        <w:ind w:left="851" w:hanging="0"/>
        <w:jc w:val="both"/>
        <w:rPr>
          <w:rFonts w:cs="Calibri" w:cstheme="minorHAnsi"/>
        </w:rPr>
      </w:pPr>
      <w:r>
        <w:rPr>
          <w:rStyle w:val="Emphasis"/>
          <w:rFonts w:cs="Calibri" w:cstheme="minorHAnsi"/>
          <w:i w:val="false"/>
          <w:iCs w:val="false"/>
        </w:rPr>
        <w:t>Door de inrichter moet kenbaar gemaakt worden welke afstand en discipline de wedstrijd inhoudt. Dit kan op 18 meter of  25 meter zijn in het 3 pijlenstelsel of 1 pijl stelsel.</w:t>
      </w:r>
    </w:p>
    <w:p>
      <w:pPr>
        <w:pStyle w:val="Normal"/>
        <w:spacing w:lineRule="auto" w:line="288" w:before="0" w:after="120"/>
        <w:ind w:left="851" w:hanging="0"/>
        <w:jc w:val="both"/>
        <w:rPr/>
      </w:pPr>
      <w:r>
        <w:rPr>
          <w:rStyle w:val="Emphasis"/>
          <w:rFonts w:cs="Calibri" w:cstheme="minorHAnsi"/>
          <w:i w:val="false"/>
          <w:iCs w:val="false"/>
        </w:rPr>
        <w:t>Bij de 3 pijlen geeft men 2 proefseries en bij het 1 pijlstelsel 2 proefpijlen.</w:t>
      </w:r>
      <w:r>
        <w:rPr>
          <w:rStyle w:val="Emphasis"/>
          <w:rFonts w:cs="Calibri" w:cstheme="minorHAnsi"/>
          <w:i w:val="false"/>
          <w:iCs w:val="false"/>
          <w:sz w:val="24"/>
          <w:szCs w:val="24"/>
        </w:rPr>
        <w:t xml:space="preserve"> De wedstrijd telt alleen mee voor de superprestige als het 25 meter en 3 pijlen is.</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wedstrijden zijn toegankelijk voor alle boogschutters , aangesloten bij een vereniging of federatie, zonder onderscheid.</w:t>
      </w:r>
    </w:p>
    <w:p>
      <w:pPr>
        <w:pStyle w:val="ListParagraph"/>
        <w:numPr>
          <w:ilvl w:val="1"/>
          <w:numId w:val="1"/>
        </w:numPr>
        <w:spacing w:lineRule="auto" w:line="288" w:before="0" w:after="120"/>
        <w:ind w:left="867" w:hanging="510"/>
        <w:contextualSpacing/>
        <w:jc w:val="both"/>
        <w:rPr/>
      </w:pPr>
      <w:r>
        <w:rPr>
          <w:rFonts w:cs="Calibri" w:cstheme="minorHAnsi"/>
        </w:rPr>
        <w:t xml:space="preserve">Indien een schutter vrijwillig de wedstrijd staakt, heeft deze geen recht op een prijs in de wedstrijdklassering. </w:t>
      </w:r>
      <w:r>
        <w:rPr>
          <w:rStyle w:val="Emphasis"/>
          <w:rFonts w:cs="Calibri" w:cstheme="minorHAnsi"/>
          <w:i w:val="false"/>
          <w:iCs w:val="false"/>
        </w:rPr>
        <w:t xml:space="preserve">Iedere schutter kan zich maar voor 1 schietbeurt per wedstrijd laten inschrijven met dezelfde </w:t>
      </w:r>
      <w:r>
        <w:rPr>
          <w:rStyle w:val="Emphasis"/>
          <w:rFonts w:cs="Calibri" w:cstheme="minorHAnsi"/>
          <w:i w:val="false"/>
          <w:iCs w:val="false"/>
        </w:rPr>
        <w:t xml:space="preserve">soort </w:t>
      </w:r>
      <w:r>
        <w:rPr>
          <w:rStyle w:val="Emphasis"/>
          <w:rFonts w:cs="Calibri" w:cstheme="minorHAnsi"/>
          <w:i w:val="false"/>
          <w:iCs w:val="false"/>
        </w:rPr>
        <w:t>boog. In een andere schietbeurt kan men nog eens deelnemen met een ander soort boog.</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De inschrijving dient te gebeuren op voorhand volgens de richtlijnen van de Zuiderbond. Het inschrijvingsgeld dient ter plaatse betaald te worden voor alle schutters. Open plaatsen kunnen ten alle tijden door de inrichter aangevuld worden.</w:t>
      </w:r>
    </w:p>
    <w:p>
      <w:pPr>
        <w:pStyle w:val="ListParagraph"/>
        <w:numPr>
          <w:ilvl w:val="1"/>
          <w:numId w:val="1"/>
        </w:numPr>
        <w:spacing w:lineRule="auto" w:line="288" w:before="0" w:after="120"/>
        <w:ind w:left="867" w:hanging="510"/>
        <w:contextualSpacing/>
        <w:jc w:val="both"/>
        <w:rPr/>
      </w:pPr>
      <w:r>
        <w:rPr>
          <w:rFonts w:cs="Calibri" w:cstheme="minorHAnsi"/>
        </w:rPr>
        <w:t>Het inschrijvingsgeld wordt vastgesteld door het bestuur van de Zuiderbond en bedraagt momenteel € 5,00 waarvan € 3,50 voor de inrichter en € 1,50 voor de Zuiderbond. Ingeschreven voor een wedstrijd en afwezig zonder afmelding geeft ook de verplichting om het inleggeld te betalen.</w:t>
      </w:r>
    </w:p>
    <w:p>
      <w:pPr>
        <w:pStyle w:val="ListParagraph"/>
        <w:numPr>
          <w:ilvl w:val="1"/>
          <w:numId w:val="1"/>
        </w:numPr>
        <w:spacing w:lineRule="auto" w:line="288" w:before="0" w:after="0"/>
        <w:ind w:left="867" w:hanging="510"/>
        <w:contextualSpacing/>
        <w:jc w:val="both"/>
        <w:rPr>
          <w:sz w:val="24"/>
          <w:szCs w:val="24"/>
        </w:rPr>
      </w:pPr>
      <w:r>
        <w:rPr>
          <w:rFonts w:cs="Calibri" w:cstheme="minorHAnsi"/>
        </w:rPr>
        <w:t>Schieturen :</w:t>
      </w:r>
    </w:p>
    <w:p>
      <w:pPr>
        <w:pStyle w:val="Normal"/>
        <w:spacing w:lineRule="auto" w:line="288" w:before="0" w:after="0"/>
        <w:ind w:left="851" w:hanging="0"/>
        <w:jc w:val="both"/>
        <w:rPr>
          <w:sz w:val="24"/>
          <w:szCs w:val="24"/>
        </w:rPr>
      </w:pPr>
      <w:r>
        <w:rPr>
          <w:sz w:val="24"/>
          <w:szCs w:val="24"/>
        </w:rPr>
        <w:t>Zaterdag om 13.30 uur en 17.00 uur</w:t>
      </w:r>
    </w:p>
    <w:p>
      <w:pPr>
        <w:pStyle w:val="Normal"/>
        <w:spacing w:lineRule="auto" w:line="288" w:before="0" w:after="0"/>
        <w:ind w:left="851" w:hanging="0"/>
        <w:jc w:val="both"/>
        <w:rPr>
          <w:sz w:val="24"/>
          <w:szCs w:val="24"/>
        </w:rPr>
      </w:pPr>
      <w:r>
        <w:rPr>
          <w:sz w:val="24"/>
          <w:szCs w:val="24"/>
        </w:rPr>
        <w:t>Zondag om 10.00 uur, 13.30 uur en 17.00 uur</w:t>
      </w:r>
    </w:p>
    <w:p>
      <w:pPr>
        <w:pStyle w:val="Normal"/>
        <w:spacing w:lineRule="auto" w:line="288" w:before="0" w:after="120"/>
        <w:ind w:left="851" w:hanging="0"/>
        <w:jc w:val="both"/>
        <w:rPr>
          <w:sz w:val="24"/>
          <w:szCs w:val="24"/>
        </w:rPr>
      </w:pPr>
      <w:r>
        <w:rPr>
          <w:rFonts w:cs="Calibri" w:cstheme="minorHAnsi"/>
        </w:rPr>
        <w:t>Bijkomende schieturen kunnen door de inrichter toegevoegd worden mits deze vallen voor de laatste schietbeurt die door de inrichter aan iedereen bekend gemaakt is. Deze bijkomende schieturen zijn echter niet verplicht door de inrichter.</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 xml:space="preserve">Voor wedstrijden op 25 meter </w:t>
      </w:r>
      <w:r>
        <w:rPr>
          <w:rStyle w:val="Emphasis"/>
          <w:rFonts w:cs="Calibri" w:cstheme="minorHAnsi"/>
          <w:i w:val="false"/>
          <w:iCs w:val="false"/>
        </w:rPr>
        <w:t>1 en</w:t>
      </w:r>
      <w:r>
        <w:rPr>
          <w:rFonts w:cs="Calibri" w:cstheme="minorHAnsi"/>
        </w:rPr>
        <w:t xml:space="preserve"> 3 pijlen wordt er 1 blazoen 60 cm per blok voorzien.  </w:t>
      </w:r>
      <w:r>
        <w:rPr>
          <w:rStyle w:val="Emphasis"/>
          <w:rFonts w:cs="Calibri" w:cstheme="minorHAnsi"/>
          <w:b w:val="false"/>
          <w:bCs w:val="false"/>
          <w:i w:val="false"/>
          <w:iCs w:val="false"/>
        </w:rPr>
        <w:t>De inrichter voorziet  een 40 cm blazoen en een tri-spot op wedstrijden  18 meter .</w:t>
      </w:r>
      <w:r>
        <w:rPr>
          <w:rFonts w:cs="Calibri" w:cstheme="minorHAnsi"/>
          <w:b w:val="false"/>
          <w:bCs w:val="false"/>
          <w:i w:val="false"/>
          <w:iCs w:val="false"/>
        </w:rPr>
        <w:t xml:space="preserve"> </w:t>
      </w:r>
      <w:r>
        <w:rPr>
          <w:rFonts w:cs="Calibri" w:cstheme="minorHAnsi"/>
          <w:b w:val="false"/>
          <w:bCs w:val="false"/>
        </w:rPr>
        <w:t xml:space="preserve">Het aantal lijnen in een schietbeurt is maximum 4. Er wordt met lichten geschoten. </w:t>
      </w:r>
      <w:r>
        <w:rPr>
          <w:rStyle w:val="Emphasis"/>
          <w:rFonts w:cs="Calibri" w:cstheme="minorHAnsi"/>
          <w:b w:val="false"/>
          <w:bCs w:val="false"/>
          <w:i w:val="false"/>
          <w:iCs w:val="false"/>
        </w:rPr>
        <w:t>45 sec voor 1 pijl.</w:t>
      </w:r>
      <w:r>
        <w:rPr>
          <w:rFonts w:cs="Calibri" w:cstheme="minorHAnsi"/>
          <w:b w:val="false"/>
          <w:bCs w:val="false"/>
        </w:rPr>
        <w:t xml:space="preserve"> 2 min. voor 3 pijlen . Per lijn worden de punten genoteerd door de inrichter en de schutter trekt zelf zijn pijlen voor wedstrijden 3 pijlen. </w:t>
      </w:r>
      <w:r>
        <w:rPr>
          <w:rStyle w:val="Emphasis"/>
          <w:rFonts w:cs="Calibri" w:cstheme="minorHAnsi"/>
          <w:b w:val="false"/>
          <w:bCs w:val="false"/>
          <w:i w:val="false"/>
          <w:iCs w:val="false"/>
        </w:rPr>
        <w:t>Voor de wedstrijden 1 pijl wordt er per doel geschreven door de schutters zelf als alle pijlen zijn geschoten.</w:t>
      </w:r>
      <w:r>
        <w:rPr>
          <w:rFonts w:cs="Calibri" w:cstheme="minorHAnsi"/>
          <w:b w:val="false"/>
          <w:bCs w:val="false"/>
          <w:i w:val="false"/>
          <w:iCs w:val="false"/>
        </w:rPr>
        <w:t xml:space="preserve"> </w:t>
      </w:r>
      <w:r>
        <w:rPr>
          <w:rFonts w:cs="Calibri" w:cstheme="minorHAnsi"/>
        </w:rPr>
        <w:t>Datum en schietuur moeten vermeld worden op de schietbladen . Pijlen welke voorbij de drie-meter lijn komen , worden als geschoten beschouwd.</w:t>
      </w:r>
    </w:p>
    <w:p>
      <w:pPr>
        <w:pStyle w:val="ListParagraph"/>
        <w:numPr>
          <w:ilvl w:val="1"/>
          <w:numId w:val="1"/>
        </w:numPr>
        <w:spacing w:lineRule="auto" w:line="288" w:before="0" w:after="0"/>
        <w:ind w:left="867" w:hanging="510"/>
        <w:contextualSpacing/>
        <w:jc w:val="both"/>
        <w:rPr>
          <w:sz w:val="24"/>
          <w:szCs w:val="24"/>
        </w:rPr>
      </w:pPr>
      <w:r>
        <w:rPr>
          <w:rFonts w:cs="Calibri" w:cstheme="minorHAnsi"/>
        </w:rPr>
        <w:t>Prijzen :</w:t>
      </w:r>
    </w:p>
    <w:p>
      <w:pPr>
        <w:pStyle w:val="Normal"/>
        <w:spacing w:lineRule="auto" w:line="288" w:before="0" w:after="120"/>
        <w:ind w:left="851" w:hanging="0"/>
        <w:jc w:val="both"/>
        <w:rPr>
          <w:rFonts w:cs="Calibri" w:cstheme="minorHAnsi"/>
        </w:rPr>
      </w:pPr>
      <w:r>
        <w:rPr>
          <w:rFonts w:cs="Calibri" w:cstheme="minorHAnsi"/>
        </w:rPr>
        <w:t>Recurve en compoundschutters komen in een afzonderlijke categorie. Per schijf van 10 schutters zullen er 3 prijzen voorzien worden € 9,00 - € 6,00 - € 4,00. Een aparte categorie voor jeugdschutters wordt voorzien. Vanaf 1 t/m 2 schutters geen  prijzen; vanaf  3 t/m 5 schutters geeft men één prijs (€ 4,00), vanaf  6 t/m 7 schutters geeft men  2 prijzen (€ 6,00 en € 4,00), vanaf  8 t/m 10 schutters geeft men 3 prijzen (€ 9,00 - € 6,00 en € 4,00). Indien de wedstrijd meetelt voor de superprestige, moet één kopie van de schrijfformulieren onmiddellijk aan de sportleider bezorgd worden.</w:t>
      </w:r>
    </w:p>
    <w:p>
      <w:pPr>
        <w:pStyle w:val="Normal"/>
        <w:spacing w:lineRule="auto" w:line="288" w:before="0" w:after="120"/>
        <w:ind w:left="851" w:hanging="0"/>
        <w:jc w:val="both"/>
        <w:rPr>
          <w:rFonts w:cs="Calibri" w:cstheme="minorHAnsi"/>
        </w:rPr>
      </w:pPr>
      <w:r>
        <w:rPr>
          <w:rFonts w:cs="Calibri" w:cstheme="minorHAnsi"/>
        </w:rPr>
        <w:t>Er worden 2 ploegenprijzen voorzien (4 schutters van eenzelfde club):</w:t>
      </w:r>
    </w:p>
    <w:p>
      <w:pPr>
        <w:pStyle w:val="Normal"/>
        <w:spacing w:lineRule="auto" w:line="288" w:before="0" w:after="0"/>
        <w:ind w:left="851" w:hanging="0"/>
        <w:jc w:val="both"/>
        <w:rPr>
          <w:rFonts w:cs="Calibri" w:cstheme="minorHAnsi"/>
        </w:rPr>
      </w:pPr>
      <w:r>
        <w:rPr>
          <w:rFonts w:cs="Calibri" w:cstheme="minorHAnsi"/>
        </w:rPr>
        <w:t>1 voor recurveploegen  = € 10,00</w:t>
      </w:r>
    </w:p>
    <w:p>
      <w:pPr>
        <w:pStyle w:val="Normal"/>
        <w:spacing w:lineRule="auto" w:line="288" w:before="0" w:after="120"/>
        <w:ind w:left="851" w:hanging="0"/>
        <w:jc w:val="both"/>
        <w:rPr>
          <w:rFonts w:cs="Calibri" w:cstheme="minorHAnsi"/>
        </w:rPr>
      </w:pPr>
      <w:r>
        <w:rPr>
          <w:rFonts w:cs="Calibri" w:cstheme="minorHAnsi"/>
        </w:rPr>
        <w:t>1 voor compoundploegen  = € 10,00</w:t>
      </w:r>
    </w:p>
    <w:p>
      <w:pPr>
        <w:pStyle w:val="Normal"/>
        <w:spacing w:lineRule="auto" w:line="288" w:before="0" w:after="120"/>
        <w:ind w:left="851" w:hanging="0"/>
        <w:jc w:val="both"/>
        <w:rPr>
          <w:sz w:val="24"/>
          <w:szCs w:val="24"/>
        </w:rPr>
      </w:pPr>
      <w:r>
        <w:rPr>
          <w:rFonts w:cs="Calibri" w:cstheme="minorHAnsi"/>
        </w:rPr>
        <w:t>Bij gelijkheid telt het afschot van elke schutter van de ploeg. De inrichter moet binnen de 2 weken de prijzen bezorgen aan de rechthebbende schutters. Er mogen meer prijzen gegeven worden. Dat beslist de inrichter.</w:t>
      </w:r>
    </w:p>
    <w:p>
      <w:pPr>
        <w:pStyle w:val="ListParagraph"/>
        <w:numPr>
          <w:ilvl w:val="1"/>
          <w:numId w:val="1"/>
        </w:numPr>
        <w:spacing w:lineRule="auto" w:line="288" w:before="0" w:after="120"/>
        <w:ind w:left="924" w:hanging="567"/>
        <w:contextualSpacing/>
        <w:jc w:val="both"/>
        <w:rPr>
          <w:sz w:val="24"/>
          <w:szCs w:val="24"/>
        </w:rPr>
      </w:pPr>
      <w:r>
        <w:rPr>
          <w:rFonts w:cs="Calibri" w:cstheme="minorHAnsi"/>
        </w:rPr>
        <w:t>Alle onvoorziene gevallen of betwistingen worden door het Dagelijks Bestuur beslist.</w:t>
      </w:r>
      <w:r>
        <w:br w:type="page"/>
      </w:r>
    </w:p>
    <w:p>
      <w:pPr>
        <w:pStyle w:val="ListParagraph"/>
        <w:numPr>
          <w:ilvl w:val="0"/>
          <w:numId w:val="1"/>
        </w:numPr>
        <w:spacing w:lineRule="auto" w:line="288" w:before="0" w:after="120"/>
        <w:ind w:left="397" w:hanging="397"/>
        <w:contextualSpacing/>
        <w:jc w:val="both"/>
        <w:rPr>
          <w:sz w:val="36"/>
          <w:szCs w:val="36"/>
        </w:rPr>
      </w:pPr>
      <w:bookmarkStart w:id="23" w:name="Reglement_jeugdschutters"/>
      <w:bookmarkEnd w:id="23"/>
      <w:r>
        <w:rPr>
          <w:rFonts w:cs="Calibri" w:cstheme="minorHAnsi"/>
          <w:b/>
          <w:sz w:val="32"/>
          <w:szCs w:val="32"/>
        </w:rPr>
        <w:t>Reglement Jeugdschutters</w:t>
      </w:r>
    </w:p>
    <w:p>
      <w:pPr>
        <w:pStyle w:val="ListParagraph"/>
        <w:numPr>
          <w:ilvl w:val="1"/>
          <w:numId w:val="1"/>
        </w:numPr>
        <w:spacing w:lineRule="auto" w:line="288" w:before="0" w:after="120"/>
        <w:ind w:left="867" w:hanging="510"/>
        <w:contextualSpacing/>
        <w:jc w:val="both"/>
        <w:rPr>
          <w:sz w:val="24"/>
          <w:szCs w:val="24"/>
        </w:rPr>
      </w:pPr>
      <w:r>
        <w:rPr>
          <w:sz w:val="24"/>
          <w:szCs w:val="24"/>
        </w:rPr>
        <w:t xml:space="preserve">Betreffende de </w:t>
      </w:r>
      <w:r>
        <w:rPr>
          <w:rFonts w:cs="Calibri" w:cstheme="minorHAnsi"/>
        </w:rPr>
        <w:t>SUPERPRESTIGE</w:t>
      </w:r>
    </w:p>
    <w:p>
      <w:pPr>
        <w:pStyle w:val="Normal"/>
        <w:spacing w:lineRule="auto" w:line="288" w:before="0" w:after="0"/>
        <w:ind w:left="851" w:hanging="0"/>
        <w:jc w:val="both"/>
        <w:rPr>
          <w:rFonts w:cs="Calibri" w:cstheme="minorHAnsi"/>
        </w:rPr>
      </w:pPr>
      <w:r>
        <w:rPr>
          <w:rFonts w:cs="Calibri" w:cstheme="minorHAnsi"/>
        </w:rPr>
        <w:t>Naargelang het aantal wedstrijden zal bepaald worden hoeveel wedstrijden tellen voor de eindklassering.</w:t>
      </w:r>
    </w:p>
    <w:p>
      <w:pPr>
        <w:pStyle w:val="Normal"/>
        <w:spacing w:lineRule="auto" w:line="288" w:before="0" w:after="0"/>
        <w:ind w:left="851" w:hanging="0"/>
        <w:jc w:val="both"/>
        <w:rPr>
          <w:rFonts w:cs="Calibri" w:cstheme="minorHAnsi"/>
        </w:rPr>
      </w:pPr>
      <w:r>
        <w:rPr>
          <w:rFonts w:cs="Calibri" w:cstheme="minorHAnsi"/>
        </w:rPr>
        <w:t>Voor het bruto en het netto klassement worden ze in een aparte reeks gezet.</w:t>
      </w:r>
    </w:p>
    <w:p>
      <w:pPr>
        <w:pStyle w:val="Normal"/>
        <w:spacing w:lineRule="auto" w:line="288" w:before="0" w:after="0"/>
        <w:ind w:left="851" w:hanging="0"/>
        <w:jc w:val="both"/>
        <w:rPr>
          <w:rFonts w:cs="Calibri" w:cstheme="minorHAnsi"/>
        </w:rPr>
      </w:pPr>
      <w:r>
        <w:rPr>
          <w:rFonts w:cs="Calibri" w:cstheme="minorHAnsi"/>
        </w:rPr>
        <w:t>Pluspunten tellen niet mee voor de ploegenrangschikking.</w:t>
      </w:r>
    </w:p>
    <w:p>
      <w:pPr>
        <w:pStyle w:val="Normal"/>
        <w:spacing w:lineRule="auto" w:line="288" w:before="0" w:after="120"/>
        <w:ind w:left="851" w:hanging="0"/>
        <w:jc w:val="both"/>
        <w:rPr>
          <w:rFonts w:cs="Calibri" w:cstheme="minorHAnsi"/>
        </w:rPr>
      </w:pPr>
      <w:r>
        <w:rPr>
          <w:rFonts w:cs="Calibri" w:cstheme="minorHAnsi"/>
        </w:rPr>
        <w:t>Voor de rest geldt het bestaande reglement.</w:t>
      </w:r>
    </w:p>
    <w:p>
      <w:pPr>
        <w:pStyle w:val="ListParagraph"/>
        <w:numPr>
          <w:ilvl w:val="1"/>
          <w:numId w:val="1"/>
        </w:numPr>
        <w:spacing w:lineRule="auto" w:line="288" w:before="0" w:after="120"/>
        <w:ind w:left="867" w:hanging="510"/>
        <w:contextualSpacing/>
        <w:jc w:val="both"/>
        <w:rPr>
          <w:sz w:val="24"/>
          <w:szCs w:val="24"/>
        </w:rPr>
      </w:pPr>
      <w:r>
        <w:rPr>
          <w:rFonts w:cs="Calibri" w:cstheme="minorHAnsi"/>
        </w:rPr>
        <w:t>Betreffende het HUISHOUDELIJK REGLEMENT</w:t>
      </w:r>
    </w:p>
    <w:p>
      <w:pPr>
        <w:pStyle w:val="Normal"/>
        <w:spacing w:before="0" w:after="0"/>
        <w:ind w:left="851" w:hanging="0"/>
        <w:jc w:val="both"/>
        <w:rPr/>
      </w:pPr>
      <w:r>
        <w:rPr>
          <w:rFonts w:cs="Calibri" w:cstheme="minorHAnsi"/>
        </w:rPr>
        <w:t>Jeugdschutters mogen op 12 meter mee schieten to</w:t>
      </w:r>
      <w:r>
        <w:rPr>
          <w:rFonts w:cs="Calibri" w:cstheme="minorHAnsi"/>
        </w:rPr>
        <w:t>t de leeftijd van 14 jaar.</w:t>
      </w:r>
    </w:p>
    <w:p>
      <w:pPr>
        <w:pStyle w:val="Normal"/>
        <w:spacing w:before="0" w:after="0"/>
        <w:ind w:left="851" w:hanging="0"/>
        <w:jc w:val="both"/>
        <w:rPr/>
      </w:pPr>
      <w:r>
        <w:rPr>
          <w:rFonts w:cs="Calibri" w:cstheme="minorHAnsi"/>
        </w:rPr>
        <w:t xml:space="preserve">Hun categorie verandert met elke start van een competitie, dus indien ze </w:t>
      </w:r>
    </w:p>
    <w:p>
      <w:pPr>
        <w:pStyle w:val="Normal"/>
        <w:spacing w:before="0" w:after="0"/>
        <w:ind w:left="851" w:hanging="0"/>
        <w:jc w:val="both"/>
        <w:rPr/>
      </w:pPr>
      <w:r>
        <w:rPr>
          <w:rFonts w:cs="Calibri" w:cstheme="minorHAnsi"/>
        </w:rPr>
        <w:t>tijdens de zomercompetitie 15 geworden zijn, schieten ze de wintercompetitie op 25 meter.</w:t>
      </w:r>
    </w:p>
    <w:p>
      <w:pPr>
        <w:pStyle w:val="Normal"/>
        <w:spacing w:before="0" w:after="0"/>
        <w:ind w:left="851" w:hanging="0"/>
        <w:jc w:val="both"/>
        <w:rPr/>
      </w:pPr>
      <w:r>
        <w:rPr>
          <w:rFonts w:cs="Calibri" w:cstheme="minorHAnsi"/>
        </w:rPr>
        <w:t xml:space="preserve">Jeugdschutters zijn vrij om het volgend tornooi op 25 meter te gaan schieten, </w:t>
      </w:r>
      <w:r>
        <w:rPr>
          <w:rFonts w:cs="Calibri" w:cstheme="minorHAnsi"/>
        </w:rPr>
        <w:t>ook als ze jonger zijn dan 15 jaar. Voor de competetie start moet de sportleider verwittigd worden.</w:t>
      </w:r>
    </w:p>
    <w:p>
      <w:pPr>
        <w:pStyle w:val="Normal"/>
        <w:spacing w:before="0" w:after="0"/>
        <w:ind w:left="851" w:hanging="0"/>
        <w:jc w:val="both"/>
        <w:rPr>
          <w:rFonts w:cs="Calibri" w:cstheme="minorHAnsi"/>
        </w:rPr>
      </w:pPr>
      <w:r>
        <w:rPr>
          <w:rFonts w:cs="Calibri" w:cstheme="minorHAnsi"/>
        </w:rPr>
        <w:t>Jeugdschutters komen altijd met voldoende begeleiders naar een wedstrijd.</w:t>
      </w:r>
    </w:p>
    <w:p>
      <w:pPr>
        <w:pStyle w:val="Normal"/>
        <w:spacing w:before="0" w:after="0"/>
        <w:ind w:left="851" w:hanging="0"/>
        <w:jc w:val="both"/>
        <w:rPr>
          <w:rFonts w:cs="Calibri" w:cstheme="minorHAnsi"/>
        </w:rPr>
      </w:pPr>
      <w:r>
        <w:rPr>
          <w:rFonts w:cs="Calibri" w:cstheme="minorHAnsi"/>
        </w:rPr>
        <w:t>Jeugdschutters schieten met hun eigen boog en hebben eigen materiaal bij.</w:t>
      </w:r>
    </w:p>
    <w:p>
      <w:pPr>
        <w:pStyle w:val="Normal"/>
        <w:spacing w:before="0" w:after="0"/>
        <w:ind w:left="851" w:hanging="0"/>
        <w:jc w:val="both"/>
        <w:rPr>
          <w:rFonts w:cs="Calibri" w:cstheme="minorHAnsi"/>
        </w:rPr>
      </w:pPr>
      <w:r>
        <w:rPr>
          <w:rFonts w:cs="Calibri" w:cstheme="minorHAnsi"/>
        </w:rPr>
        <w:t>Inrichters zijn niet verplicht om de aanwezige jeugd te begeleiden.</w:t>
      </w:r>
    </w:p>
    <w:p>
      <w:pPr>
        <w:pStyle w:val="Normal"/>
        <w:spacing w:before="0" w:after="0"/>
        <w:ind w:left="851" w:hanging="0"/>
        <w:jc w:val="both"/>
        <w:rPr>
          <w:rFonts w:cs="Calibri" w:cstheme="minorHAnsi"/>
        </w:rPr>
      </w:pPr>
      <w:r>
        <w:rPr>
          <w:rFonts w:cs="Calibri" w:cstheme="minorHAnsi"/>
        </w:rPr>
        <w:t>Indien jeugdschutters mee schieten met volwassenen schrijven ze niet.</w:t>
      </w:r>
    </w:p>
    <w:p>
      <w:pPr>
        <w:pStyle w:val="Normal"/>
        <w:spacing w:before="0" w:after="0"/>
        <w:ind w:left="851" w:hanging="0"/>
        <w:jc w:val="both"/>
        <w:rPr>
          <w:rFonts w:cs="Calibri" w:cstheme="minorHAnsi"/>
        </w:rPr>
      </w:pPr>
      <w:r>
        <w:rPr>
          <w:rFonts w:cs="Calibri" w:cstheme="minorHAnsi"/>
        </w:rPr>
        <w:t>Voor indoorschietingen:</w:t>
      </w:r>
    </w:p>
    <w:p>
      <w:pPr>
        <w:pStyle w:val="Normal"/>
        <w:spacing w:before="0" w:after="0"/>
        <w:ind w:left="851" w:hanging="0"/>
        <w:jc w:val="both"/>
        <w:rPr>
          <w:rFonts w:cs="Calibri" w:cstheme="minorHAnsi"/>
        </w:rPr>
      </w:pPr>
      <w:r>
        <w:rPr>
          <w:rFonts w:cs="Calibri" w:cstheme="minorHAnsi"/>
        </w:rPr>
        <w:t>Indien een doel op 12 meter gezet wordt, schiet in elke lijn een jeugdschutter mee.</w:t>
      </w:r>
    </w:p>
    <w:p>
      <w:pPr>
        <w:pStyle w:val="Normal"/>
        <w:spacing w:before="0" w:after="0"/>
        <w:ind w:left="851" w:hanging="0"/>
        <w:jc w:val="both"/>
        <w:rPr>
          <w:rFonts w:cs="Calibri" w:cstheme="minorHAnsi"/>
        </w:rPr>
      </w:pPr>
      <w:r>
        <w:rPr>
          <w:rFonts w:cs="Calibri" w:cstheme="minorHAnsi"/>
        </w:rPr>
        <w:t>Meer jeugdschutters dan lijnen, dan wordt er geschoten vanop 12 meter.</w:t>
      </w:r>
    </w:p>
    <w:p>
      <w:pPr>
        <w:pStyle w:val="Normal"/>
        <w:spacing w:before="0" w:after="0"/>
        <w:ind w:left="851" w:hanging="0"/>
        <w:jc w:val="both"/>
        <w:rPr>
          <w:rFonts w:cs="Calibri" w:cstheme="minorHAnsi"/>
        </w:rPr>
      </w:pPr>
      <w:r>
        <w:rPr>
          <w:rFonts w:cs="Calibri" w:cstheme="minorHAnsi"/>
        </w:rPr>
        <w:t>Indien mogelijk geen volwassenen over een doel op 12 meter laten schieten.</w:t>
      </w:r>
    </w:p>
    <w:p>
      <w:pPr>
        <w:pStyle w:val="Normal"/>
        <w:spacing w:before="0" w:after="0"/>
        <w:ind w:left="851" w:hanging="0"/>
        <w:jc w:val="both"/>
        <w:rPr>
          <w:rFonts w:cs="Calibri" w:cstheme="minorHAnsi"/>
        </w:rPr>
      </w:pPr>
      <w:r>
        <w:rPr/>
      </w:r>
    </w:p>
    <w:p>
      <w:pPr>
        <w:pStyle w:val="Normal"/>
        <w:spacing w:before="0" w:after="160"/>
        <w:jc w:val="both"/>
        <w:rPr/>
      </w:pPr>
      <w:r>
        <w:rPr/>
      </w:r>
    </w:p>
    <w:sectPr>
      <w:footerReference w:type="default" r:id="rId3"/>
      <w:type w:val="nextPage"/>
      <w:pgSz w:w="11906" w:h="16838"/>
      <w:pgMar w:left="1134" w:right="1134" w:header="0"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48430934"/>
    </w:sdtPr>
    <w:sdtContent>
      <w:p>
        <w:pPr>
          <w:pStyle w:val="Footer"/>
          <w:jc w:val="right"/>
          <w:rPr/>
        </w:pPr>
        <w:r>
          <w:rPr/>
        </w:r>
      </w:p>
      <w:p>
        <w:pPr>
          <w:pStyle w:val="Footer"/>
          <w:jc w:val="right"/>
          <w:rPr/>
        </w:pPr>
        <w:r>
          <w:rPr/>
          <w:fldChar w:fldCharType="begin"/>
        </w:r>
        <w:r>
          <w:rPr/>
          <w:instrText> PAGE </w:instrText>
        </w:r>
        <w:r>
          <w:rPr/>
          <w:fldChar w:fldCharType="separate"/>
        </w:r>
        <w:r>
          <w:rPr/>
          <w:t>1</w:t>
        </w:r>
        <w:r>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01254956"/>
    </w:sdtPr>
    <w:sdtContent>
      <w:p>
        <w:pPr>
          <w:pStyle w:val="Footer"/>
          <w:jc w:val="right"/>
          <w:rPr/>
        </w:pPr>
        <w:r>
          <w:rPr/>
          <w:fldChar w:fldCharType="begin"/>
        </w:r>
        <w:r>
          <w:rPr/>
          <w:instrText> PAGE </w:instrText>
        </w:r>
        <w:r>
          <w:rPr/>
          <w:fldChar w:fldCharType="separate"/>
        </w:r>
        <w:r>
          <w:rPr/>
          <w:t>22</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36"/>
        <w:b/>
        <w:szCs w:val="28"/>
        <w:bCs/>
      </w:rPr>
    </w:lvl>
    <w:lvl w:ilvl="1">
      <w:start w:val="1"/>
      <w:numFmt w:val="decimal"/>
      <w:lvlText w:val="%1.%2."/>
      <w:lvlJc w:val="left"/>
      <w:pPr>
        <w:ind w:left="792" w:hanging="432"/>
      </w:pPr>
      <w:rPr>
        <w:sz w:val="24"/>
        <w:szCs w:val="22"/>
      </w:rPr>
    </w:lvl>
    <w:lvl w:ilvl="2">
      <w:start w:val="1"/>
      <w:numFmt w:val="decimal"/>
      <w:lvlText w:val="%1.%2.%3."/>
      <w:lvlJc w:val="left"/>
      <w:pPr>
        <w:ind w:left="2914" w:hanging="504"/>
      </w:pPr>
      <w:rPr>
        <w:sz w:val="24"/>
        <w:szCs w:val="22"/>
      </w:rPr>
    </w:lvl>
    <w:lvl w:ilvl="3">
      <w:start w:val="1"/>
      <w:numFmt w:val="decimal"/>
      <w:lvlText w:val="%1.%2.%3.%4."/>
      <w:lvlJc w:val="left"/>
      <w:pPr>
        <w:ind w:left="1728" w:hanging="648"/>
      </w:pPr>
      <w:rPr>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lowerLetter"/>
      <w:lvlText w:val="%1)"/>
      <w:lvlJc w:val="left"/>
      <w:pPr>
        <w:ind w:left="1778" w:hanging="360"/>
      </w:pPr>
      <w:rPr>
        <w:sz w:val="24"/>
        <w:u w:val="none"/>
        <w:rFonts w:cs="Calibri"/>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nl-B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BE" w:eastAsia="en-US" w:bidi="ar-SA"/>
    </w:rPr>
  </w:style>
  <w:style w:type="paragraph" w:styleId="Heading1">
    <w:name w:val="Heading 1"/>
    <w:basedOn w:val="Normal"/>
    <w:next w:val="Normal"/>
    <w:link w:val="Kop1Char"/>
    <w:uiPriority w:val="9"/>
    <w:qFormat/>
    <w:rsid w:val="00043f5a"/>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link w:val="Kop1"/>
    <w:uiPriority w:val="9"/>
    <w:qFormat/>
    <w:rsid w:val="00043f5a"/>
    <w:rPr>
      <w:rFonts w:ascii="Calibri Light" w:hAnsi="Calibri Light" w:eastAsia="" w:cs="" w:asciiTheme="majorHAnsi" w:cstheme="majorBidi" w:eastAsiaTheme="majorEastAsia" w:hAnsiTheme="majorHAnsi"/>
      <w:color w:val="2F5496" w:themeColor="accent1" w:themeShade="bf"/>
      <w:sz w:val="32"/>
      <w:szCs w:val="32"/>
    </w:rPr>
  </w:style>
  <w:style w:type="character" w:styleId="KoptekstChar" w:customStyle="1">
    <w:name w:val="Koptekst Char"/>
    <w:basedOn w:val="DefaultParagraphFont"/>
    <w:link w:val="Koptekst"/>
    <w:uiPriority w:val="99"/>
    <w:qFormat/>
    <w:rsid w:val="002b0e66"/>
    <w:rPr/>
  </w:style>
  <w:style w:type="character" w:styleId="VoettekstChar" w:customStyle="1">
    <w:name w:val="Voettekst Char"/>
    <w:basedOn w:val="DefaultParagraphFont"/>
    <w:link w:val="Voettekst"/>
    <w:uiPriority w:val="99"/>
    <w:qFormat/>
    <w:rsid w:val="002b0e66"/>
    <w:rPr/>
  </w:style>
  <w:style w:type="character" w:styleId="InternetLink">
    <w:name w:val="Internet Link"/>
    <w:basedOn w:val="DefaultParagraphFont"/>
    <w:uiPriority w:val="99"/>
    <w:unhideWhenUsed/>
    <w:rsid w:val="00e60f82"/>
    <w:rPr>
      <w:color w:val="0563C1" w:themeColor="hyperlink"/>
      <w:u w:val="single"/>
    </w:rPr>
  </w:style>
  <w:style w:type="character" w:styleId="UnresolvedMention">
    <w:name w:val="Unresolved Mention"/>
    <w:basedOn w:val="DefaultParagraphFont"/>
    <w:uiPriority w:val="99"/>
    <w:semiHidden/>
    <w:unhideWhenUsed/>
    <w:qFormat/>
    <w:rsid w:val="00e60f82"/>
    <w:rPr>
      <w:color w:val="605E5C"/>
      <w:shd w:fill="E1DFDD" w:val="clear"/>
    </w:rPr>
  </w:style>
  <w:style w:type="character" w:styleId="FollowedHyperlink">
    <w:name w:val="FollowedHyperlink"/>
    <w:basedOn w:val="DefaultParagraphFont"/>
    <w:uiPriority w:val="99"/>
    <w:semiHidden/>
    <w:unhideWhenUsed/>
    <w:qFormat/>
    <w:rsid w:val="00e60f82"/>
    <w:rPr>
      <w:color w:val="954F72" w:themeColor="followedHyperlink"/>
      <w:u w:val="single"/>
    </w:rPr>
  </w:style>
  <w:style w:type="character" w:styleId="ListLabel1">
    <w:name w:val="ListLabel 1"/>
    <w:qFormat/>
    <w:rPr>
      <w:b/>
      <w:bCs/>
      <w:sz w:val="36"/>
      <w:szCs w:val="28"/>
    </w:rPr>
  </w:style>
  <w:style w:type="character" w:styleId="ListLabel2">
    <w:name w:val="ListLabel 2"/>
    <w:qFormat/>
    <w:rPr>
      <w:sz w:val="24"/>
      <w:szCs w:val="22"/>
    </w:rPr>
  </w:style>
  <w:style w:type="character" w:styleId="ListLabel3">
    <w:name w:val="ListLabel 3"/>
    <w:qFormat/>
    <w:rPr>
      <w:sz w:val="24"/>
      <w:szCs w:val="22"/>
    </w:rPr>
  </w:style>
  <w:style w:type="character" w:styleId="ListLabel4">
    <w:name w:val="ListLabel 4"/>
    <w:qFormat/>
    <w:rPr>
      <w:sz w:val="24"/>
      <w:szCs w:val="22"/>
    </w:rPr>
  </w:style>
  <w:style w:type="character" w:styleId="ListLabel5">
    <w:name w:val="ListLabel 5"/>
    <w:qFormat/>
    <w:rPr>
      <w:rFonts w:cs="Calibri"/>
      <w:sz w:val="24"/>
      <w:u w:val="none"/>
    </w:rPr>
  </w:style>
  <w:style w:type="character" w:styleId="ListLabel6">
    <w:name w:val="ListLabel 6"/>
    <w:qFormat/>
    <w:rPr>
      <w:sz w:val="22"/>
      <w:szCs w:val="22"/>
    </w:rPr>
  </w:style>
  <w:style w:type="character" w:styleId="ListLabel7">
    <w:name w:val="ListLabel 7"/>
    <w:qFormat/>
    <w:rPr>
      <w:i/>
      <w:iCs/>
      <w:sz w:val="24"/>
      <w:szCs w:val="24"/>
    </w:rPr>
  </w:style>
  <w:style w:type="character" w:styleId="ListLabel8">
    <w:name w:val="ListLabel 8"/>
    <w:qFormat/>
    <w:rPr>
      <w:i/>
      <w:iCs/>
      <w:sz w:val="20"/>
      <w:szCs w:val="20"/>
    </w:rPr>
  </w:style>
  <w:style w:type="character" w:styleId="Emphasis">
    <w:name w:val="Emphasis"/>
    <w:qFormat/>
    <w:rPr>
      <w:i/>
      <w:iCs/>
    </w:rPr>
  </w:style>
  <w:style w:type="character" w:styleId="ListLabel9">
    <w:name w:val="ListLabel 9"/>
    <w:qFormat/>
    <w:rPr>
      <w:b/>
      <w:bCs/>
      <w:sz w:val="36"/>
      <w:szCs w:val="28"/>
    </w:rPr>
  </w:style>
  <w:style w:type="character" w:styleId="ListLabel10">
    <w:name w:val="ListLabel 10"/>
    <w:qFormat/>
    <w:rPr>
      <w:sz w:val="24"/>
      <w:szCs w:val="22"/>
    </w:rPr>
  </w:style>
  <w:style w:type="character" w:styleId="ListLabel11">
    <w:name w:val="ListLabel 11"/>
    <w:qFormat/>
    <w:rPr>
      <w:sz w:val="24"/>
      <w:szCs w:val="22"/>
    </w:rPr>
  </w:style>
  <w:style w:type="character" w:styleId="ListLabel12">
    <w:name w:val="ListLabel 12"/>
    <w:qFormat/>
    <w:rPr>
      <w:sz w:val="24"/>
      <w:szCs w:val="22"/>
    </w:rPr>
  </w:style>
  <w:style w:type="character" w:styleId="ListLabel13">
    <w:name w:val="ListLabel 13"/>
    <w:qFormat/>
    <w:rPr>
      <w:rFonts w:cs="Calibri"/>
      <w:sz w:val="24"/>
      <w:u w:val="none"/>
    </w:rPr>
  </w:style>
  <w:style w:type="character" w:styleId="ListLabel14">
    <w:name w:val="ListLabel 14"/>
    <w:qFormat/>
    <w:rPr>
      <w:i/>
      <w:iCs/>
      <w:sz w:val="24"/>
      <w:szCs w:val="24"/>
    </w:rPr>
  </w:style>
  <w:style w:type="character" w:styleId="ListLabel15">
    <w:name w:val="ListLabel 15"/>
    <w:qFormat/>
    <w:rPr>
      <w:i/>
      <w:iCs/>
      <w:sz w:val="20"/>
      <w:szCs w:val="20"/>
    </w:rPr>
  </w:style>
  <w:style w:type="character" w:styleId="ListLabel16">
    <w:name w:val="ListLabel 16"/>
    <w:qFormat/>
    <w:rPr>
      <w:b/>
      <w:bCs/>
      <w:sz w:val="36"/>
      <w:szCs w:val="28"/>
    </w:rPr>
  </w:style>
  <w:style w:type="character" w:styleId="ListLabel17">
    <w:name w:val="ListLabel 17"/>
    <w:qFormat/>
    <w:rPr>
      <w:sz w:val="24"/>
      <w:szCs w:val="22"/>
    </w:rPr>
  </w:style>
  <w:style w:type="character" w:styleId="ListLabel18">
    <w:name w:val="ListLabel 18"/>
    <w:qFormat/>
    <w:rPr>
      <w:sz w:val="24"/>
      <w:szCs w:val="22"/>
    </w:rPr>
  </w:style>
  <w:style w:type="character" w:styleId="ListLabel19">
    <w:name w:val="ListLabel 19"/>
    <w:qFormat/>
    <w:rPr>
      <w:sz w:val="24"/>
      <w:szCs w:val="22"/>
    </w:rPr>
  </w:style>
  <w:style w:type="character" w:styleId="ListLabel20">
    <w:name w:val="ListLabel 20"/>
    <w:qFormat/>
    <w:rPr>
      <w:rFonts w:cs="Calibri"/>
      <w:sz w:val="24"/>
      <w:u w:val="none"/>
    </w:rPr>
  </w:style>
  <w:style w:type="character" w:styleId="ListLabel21">
    <w:name w:val="ListLabel 21"/>
    <w:qFormat/>
    <w:rPr>
      <w:i/>
      <w:iCs/>
      <w:sz w:val="24"/>
      <w:szCs w:val="24"/>
    </w:rPr>
  </w:style>
  <w:style w:type="character" w:styleId="ListLabel22">
    <w:name w:val="ListLabel 22"/>
    <w:qFormat/>
    <w:rPr>
      <w:i/>
      <w:iCs/>
      <w:sz w:val="20"/>
      <w:szCs w:val="20"/>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bf4e8c"/>
    <w:pPr>
      <w:spacing w:before="0" w:after="160"/>
      <w:ind w:left="720" w:hanging="0"/>
      <w:contextualSpacing/>
    </w:pPr>
    <w:rPr/>
  </w:style>
  <w:style w:type="paragraph" w:styleId="TOCHeading">
    <w:name w:val="TOC Heading"/>
    <w:basedOn w:val="Heading1"/>
    <w:next w:val="Normal"/>
    <w:uiPriority w:val="39"/>
    <w:unhideWhenUsed/>
    <w:qFormat/>
    <w:rsid w:val="00043f5a"/>
    <w:pPr/>
    <w:rPr>
      <w:lang w:eastAsia="nl-BE"/>
    </w:rPr>
  </w:style>
  <w:style w:type="paragraph" w:styleId="Header">
    <w:name w:val="Header"/>
    <w:basedOn w:val="Normal"/>
    <w:link w:val="KoptekstChar"/>
    <w:uiPriority w:val="99"/>
    <w:unhideWhenUsed/>
    <w:rsid w:val="002b0e66"/>
    <w:pPr>
      <w:tabs>
        <w:tab w:val="clear" w:pos="709"/>
        <w:tab w:val="center" w:pos="4536" w:leader="none"/>
        <w:tab w:val="right" w:pos="9072" w:leader="none"/>
      </w:tabs>
      <w:spacing w:lineRule="auto" w:line="240" w:before="0" w:after="0"/>
    </w:pPr>
    <w:rPr/>
  </w:style>
  <w:style w:type="paragraph" w:styleId="Footer">
    <w:name w:val="Footer"/>
    <w:basedOn w:val="Normal"/>
    <w:link w:val="VoettekstChar"/>
    <w:uiPriority w:val="99"/>
    <w:unhideWhenUsed/>
    <w:rsid w:val="002b0e66"/>
    <w:pPr>
      <w:tabs>
        <w:tab w:val="clear" w:pos="709"/>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table" w:styleId="Tabelraster">
    <w:name w:val="Table Grid"/>
    <w:basedOn w:val="Standaardtabel"/>
    <w:uiPriority w:val="39"/>
    <w:rsid w:val="006963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E930-F81E-400D-9AD0-708B348B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Application>Trio_Office/6.2.8.2$Windows_x86 LibreOffice_project/</Application>
  <Pages>22</Pages>
  <Words>6049</Words>
  <Characters>32791</Characters>
  <CharactersWithSpaces>38412</CharactersWithSpaces>
  <Paragraphs>284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2025-05-26T16:05:00Z</dcterms:created>
  <dc:creator>Geert Hubrechtsen</dc:creator>
  <dc:description/>
  <dc:language>nl-BE</dc:language>
  <cp:lastModifiedBy/>
  <cp:lastPrinted>2024-08-29T22:54:00Z</cp:lastPrinted>
  <dcterms:modified xsi:type="dcterms:W3CDTF">2025-08-18T16:53:27Z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